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3837" w14:textId="4D8B142B" w:rsidR="00485533" w:rsidRPr="00485533" w:rsidRDefault="00485533" w:rsidP="00485533">
      <w:pPr>
        <w:shd w:val="clear" w:color="auto" w:fill="D9D9D9" w:themeFill="background1" w:themeFillShade="D9"/>
        <w:spacing w:line="0" w:lineRule="atLeast"/>
        <w:ind w:right="141"/>
        <w:jc w:val="center"/>
        <w:rPr>
          <w:rFonts w:ascii="Titillium Web" w:eastAsia="Verdana" w:hAnsi="Titillium Web"/>
          <w:b/>
          <w:color w:val="1F3864" w:themeColor="accent1" w:themeShade="80"/>
          <w:sz w:val="22"/>
          <w:szCs w:val="22"/>
        </w:rPr>
      </w:pPr>
      <w:r w:rsidRPr="00485533">
        <w:rPr>
          <w:rFonts w:ascii="Titillium Web" w:eastAsia="Verdana" w:hAnsi="Titillium Web"/>
          <w:b/>
          <w:color w:val="1F3864" w:themeColor="accent1" w:themeShade="80"/>
          <w:sz w:val="22"/>
          <w:szCs w:val="22"/>
        </w:rPr>
        <w:t>TRIBUNALE DI MONZA</w:t>
      </w:r>
      <w:r>
        <w:rPr>
          <w:rFonts w:ascii="Titillium Web" w:eastAsia="Verdana" w:hAnsi="Titillium Web"/>
          <w:b/>
          <w:color w:val="1F3864" w:themeColor="accent1" w:themeShade="80"/>
          <w:sz w:val="22"/>
          <w:szCs w:val="22"/>
        </w:rPr>
        <w:t xml:space="preserve"> - MODULO RICHIESTA SERVIZI</w:t>
      </w:r>
    </w:p>
    <w:p w14:paraId="5A8CB063" w14:textId="77777777" w:rsidR="00485533" w:rsidRPr="00485533" w:rsidRDefault="00485533" w:rsidP="00485533">
      <w:pPr>
        <w:rPr>
          <w:rFonts w:ascii="Titillium Web" w:eastAsia="Verdana" w:hAnsi="Titillium Web"/>
          <w:b/>
          <w:iCs/>
          <w:sz w:val="18"/>
          <w:szCs w:val="18"/>
        </w:rPr>
      </w:pPr>
    </w:p>
    <w:p w14:paraId="6257BD66" w14:textId="632BF1BF" w:rsidR="00485533" w:rsidRPr="00485533" w:rsidRDefault="00485533" w:rsidP="00485533">
      <w:pPr>
        <w:jc w:val="center"/>
        <w:rPr>
          <w:rFonts w:ascii="Titillium Web" w:hAnsi="Titillium Web"/>
          <w:b/>
          <w:iCs/>
          <w:color w:val="0462C1"/>
          <w:sz w:val="18"/>
          <w:szCs w:val="18"/>
        </w:rPr>
      </w:pPr>
      <w:r w:rsidRPr="00485533">
        <w:rPr>
          <w:rFonts w:ascii="Titillium Web" w:hAnsi="Titillium Web"/>
          <w:b/>
          <w:iCs/>
          <w:sz w:val="18"/>
          <w:szCs w:val="18"/>
        </w:rPr>
        <w:t xml:space="preserve">INVIARE IL PRESENTE MODULO ALL’INDIRIZZO E-MAIL: </w:t>
      </w:r>
      <w:hyperlink r:id="rId8" w:history="1">
        <w:r w:rsidR="00F32F2C" w:rsidRPr="000446E4">
          <w:rPr>
            <w:rStyle w:val="Collegamentoipertestuale"/>
            <w:rFonts w:ascii="Titillium Web" w:hAnsi="Titillium Web"/>
            <w:b/>
            <w:iCs/>
            <w:sz w:val="18"/>
            <w:szCs w:val="18"/>
          </w:rPr>
          <w:t>INFO.MONZA@EDICOMSPA.IT</w:t>
        </w:r>
      </w:hyperlink>
    </w:p>
    <w:p w14:paraId="5B09E06C" w14:textId="77777777" w:rsidR="00485533" w:rsidRPr="00485533" w:rsidRDefault="00485533" w:rsidP="00485533">
      <w:pPr>
        <w:rPr>
          <w:rFonts w:ascii="Titillium Web" w:eastAsia="Verdana" w:hAnsi="Titillium Web"/>
          <w:b/>
          <w:i/>
          <w:sz w:val="18"/>
          <w:szCs w:val="18"/>
        </w:rPr>
      </w:pPr>
    </w:p>
    <w:p w14:paraId="24F37E6E" w14:textId="77777777" w:rsidR="00485533" w:rsidRPr="00485533" w:rsidRDefault="00485533" w:rsidP="00485533">
      <w:pPr>
        <w:rPr>
          <w:rFonts w:ascii="Titillium Web" w:eastAsia="Verdana" w:hAnsi="Titillium Web"/>
          <w:b/>
          <w:i/>
          <w:sz w:val="18"/>
          <w:szCs w:val="18"/>
        </w:rPr>
      </w:pPr>
      <w:r w:rsidRPr="00485533">
        <w:rPr>
          <w:rFonts w:ascii="Titillium Web" w:eastAsia="Verdana" w:hAnsi="Titillium Web"/>
          <w:b/>
          <w:i/>
          <w:sz w:val="18"/>
          <w:szCs w:val="18"/>
        </w:rPr>
        <w:t>RICHIEDENTE:</w:t>
      </w:r>
    </w:p>
    <w:p w14:paraId="2C460AB8" w14:textId="77777777" w:rsidR="00485533" w:rsidRPr="00485533" w:rsidRDefault="00485533" w:rsidP="00485533">
      <w:pPr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582" w:type="dxa"/>
        <w:tblLayout w:type="fixed"/>
        <w:tblLook w:val="04A0" w:firstRow="1" w:lastRow="0" w:firstColumn="1" w:lastColumn="0" w:noHBand="0" w:noVBand="1"/>
      </w:tblPr>
      <w:tblGrid>
        <w:gridCol w:w="1114"/>
        <w:gridCol w:w="3968"/>
        <w:gridCol w:w="1132"/>
        <w:gridCol w:w="4368"/>
      </w:tblGrid>
      <w:tr w:rsidR="00485533" w:rsidRPr="00485533" w14:paraId="4DF0A71F" w14:textId="77777777" w:rsidTr="0054352C">
        <w:trPr>
          <w:trHeight w:val="28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15F6A2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NOME</w:t>
            </w:r>
          </w:p>
        </w:tc>
        <w:tc>
          <w:tcPr>
            <w:tcW w:w="3968" w:type="dxa"/>
            <w:tcBorders>
              <w:top w:val="nil"/>
              <w:left w:val="nil"/>
              <w:right w:val="nil"/>
            </w:tcBorders>
          </w:tcPr>
          <w:p w14:paraId="63A36AC2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438060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COGNOME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 w14:paraId="2BA0ABEF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24482C0D" w14:textId="77777777" w:rsidR="00485533" w:rsidRPr="00485533" w:rsidRDefault="00485533" w:rsidP="00485533">
      <w:pPr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632" w:type="dxa"/>
        <w:tblLayout w:type="fixed"/>
        <w:tblLook w:val="04A0" w:firstRow="1" w:lastRow="0" w:firstColumn="1" w:lastColumn="0" w:noHBand="0" w:noVBand="1"/>
      </w:tblPr>
      <w:tblGrid>
        <w:gridCol w:w="1701"/>
        <w:gridCol w:w="3374"/>
        <w:gridCol w:w="5557"/>
      </w:tblGrid>
      <w:tr w:rsidR="00485533" w:rsidRPr="00485533" w14:paraId="34C7E364" w14:textId="77777777" w:rsidTr="0054352C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CEB5C0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CODICE FISCALE</w:t>
            </w:r>
          </w:p>
        </w:tc>
        <w:tc>
          <w:tcPr>
            <w:tcW w:w="3374" w:type="dxa"/>
            <w:tcBorders>
              <w:top w:val="nil"/>
              <w:left w:val="nil"/>
              <w:right w:val="nil"/>
            </w:tcBorders>
          </w:tcPr>
          <w:p w14:paraId="381F8E72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</w:tcPr>
          <w:p w14:paraId="2DA88375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736B3C88" w14:textId="77777777" w:rsidR="00485533" w:rsidRPr="00485533" w:rsidRDefault="00485533" w:rsidP="00485533">
      <w:pPr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608" w:type="dxa"/>
        <w:tblLayout w:type="fixed"/>
        <w:tblLook w:val="04A0" w:firstRow="1" w:lastRow="0" w:firstColumn="1" w:lastColumn="0" w:noHBand="0" w:noVBand="1"/>
      </w:tblPr>
      <w:tblGrid>
        <w:gridCol w:w="1121"/>
        <w:gridCol w:w="2940"/>
        <w:gridCol w:w="986"/>
        <w:gridCol w:w="1542"/>
        <w:gridCol w:w="843"/>
        <w:gridCol w:w="3176"/>
      </w:tblGrid>
      <w:tr w:rsidR="00485533" w:rsidRPr="00485533" w14:paraId="5962F993" w14:textId="77777777" w:rsidTr="0054352C">
        <w:trPr>
          <w:trHeight w:val="29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FE1900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INDIRIZZO</w:t>
            </w:r>
          </w:p>
        </w:tc>
        <w:tc>
          <w:tcPr>
            <w:tcW w:w="2940" w:type="dxa"/>
            <w:tcBorders>
              <w:top w:val="nil"/>
              <w:left w:val="nil"/>
              <w:right w:val="nil"/>
            </w:tcBorders>
          </w:tcPr>
          <w:p w14:paraId="76120EE8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D2C881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CITTA’</w:t>
            </w:r>
          </w:p>
        </w:tc>
        <w:tc>
          <w:tcPr>
            <w:tcW w:w="1542" w:type="dxa"/>
            <w:tcBorders>
              <w:top w:val="nil"/>
              <w:left w:val="nil"/>
              <w:right w:val="nil"/>
            </w:tcBorders>
          </w:tcPr>
          <w:p w14:paraId="0A62B7D6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333E59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CAP</w:t>
            </w:r>
          </w:p>
        </w:tc>
        <w:tc>
          <w:tcPr>
            <w:tcW w:w="3176" w:type="dxa"/>
            <w:tcBorders>
              <w:top w:val="nil"/>
              <w:left w:val="nil"/>
              <w:right w:val="nil"/>
            </w:tcBorders>
          </w:tcPr>
          <w:p w14:paraId="30EB9940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450D67A0" w14:textId="77777777" w:rsidR="00485533" w:rsidRPr="00485533" w:rsidRDefault="00485533" w:rsidP="00485533">
      <w:pPr>
        <w:ind w:right="141"/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608" w:type="dxa"/>
        <w:tblLayout w:type="fixed"/>
        <w:tblLook w:val="04A0" w:firstRow="1" w:lastRow="0" w:firstColumn="1" w:lastColumn="0" w:noHBand="0" w:noVBand="1"/>
      </w:tblPr>
      <w:tblGrid>
        <w:gridCol w:w="1109"/>
        <w:gridCol w:w="2273"/>
        <w:gridCol w:w="570"/>
        <w:gridCol w:w="2268"/>
        <w:gridCol w:w="717"/>
        <w:gridCol w:w="3671"/>
      </w:tblGrid>
      <w:tr w:rsidR="00485533" w:rsidRPr="00485533" w14:paraId="34DA18A7" w14:textId="77777777" w:rsidTr="0054352C">
        <w:trPr>
          <w:trHeight w:val="29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4D3C31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TELEFONO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</w:tcPr>
          <w:p w14:paraId="640B002F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1309DB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FAX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66DD6ED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DAF6B3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EMAIL</w:t>
            </w:r>
          </w:p>
        </w:tc>
        <w:tc>
          <w:tcPr>
            <w:tcW w:w="3671" w:type="dxa"/>
            <w:tcBorders>
              <w:top w:val="nil"/>
              <w:left w:val="nil"/>
              <w:right w:val="nil"/>
            </w:tcBorders>
          </w:tcPr>
          <w:p w14:paraId="0136F823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2DF09284" w14:textId="77777777" w:rsidR="00485533" w:rsidRPr="00485533" w:rsidRDefault="00485533" w:rsidP="00485533">
      <w:pPr>
        <w:rPr>
          <w:rFonts w:ascii="Titillium Web" w:eastAsia="Verdana" w:hAnsi="Titillium Web"/>
          <w:b/>
          <w:i/>
          <w:sz w:val="18"/>
          <w:szCs w:val="18"/>
        </w:rPr>
      </w:pPr>
    </w:p>
    <w:p w14:paraId="01319AC0" w14:textId="77777777" w:rsidR="00485533" w:rsidRPr="00485533" w:rsidRDefault="00485533" w:rsidP="00485533">
      <w:pPr>
        <w:rPr>
          <w:rFonts w:ascii="Titillium Web" w:eastAsia="Verdana" w:hAnsi="Titillium Web"/>
          <w:b/>
          <w:i/>
          <w:sz w:val="18"/>
          <w:szCs w:val="18"/>
        </w:rPr>
      </w:pPr>
    </w:p>
    <w:p w14:paraId="670A69D6" w14:textId="77777777" w:rsidR="00485533" w:rsidRPr="00485533" w:rsidRDefault="00485533" w:rsidP="00485533">
      <w:pPr>
        <w:rPr>
          <w:rFonts w:ascii="Titillium Web" w:eastAsia="Times New Roman" w:hAnsi="Titillium Web"/>
          <w:sz w:val="18"/>
          <w:szCs w:val="18"/>
        </w:rPr>
      </w:pPr>
    </w:p>
    <w:tbl>
      <w:tblPr>
        <w:tblStyle w:val="Grigliatabella"/>
        <w:tblW w:w="10599" w:type="dxa"/>
        <w:tblLayout w:type="fixed"/>
        <w:tblLook w:val="04A0" w:firstRow="1" w:lastRow="0" w:firstColumn="1" w:lastColumn="0" w:noHBand="0" w:noVBand="1"/>
      </w:tblPr>
      <w:tblGrid>
        <w:gridCol w:w="2863"/>
        <w:gridCol w:w="2618"/>
        <w:gridCol w:w="1198"/>
        <w:gridCol w:w="3920"/>
      </w:tblGrid>
      <w:tr w:rsidR="00485533" w:rsidRPr="00485533" w14:paraId="030A130F" w14:textId="77777777" w:rsidTr="0054352C">
        <w:trPr>
          <w:trHeight w:val="281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8B3424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proofErr w:type="spellStart"/>
            <w:r w:rsidRPr="00485533">
              <w:rPr>
                <w:rFonts w:ascii="Titillium Web" w:eastAsia="Verdana" w:hAnsi="Titillium Web"/>
                <w:sz w:val="18"/>
                <w:szCs w:val="18"/>
                <w:lang w:val="en-US"/>
              </w:rPr>
              <w:t>Esec</w:t>
            </w:r>
            <w:proofErr w:type="spellEnd"/>
            <w:r w:rsidRPr="00485533">
              <w:rPr>
                <w:rFonts w:ascii="Titillium Web" w:eastAsia="Verdana" w:hAnsi="Titillium Web"/>
                <w:sz w:val="18"/>
                <w:szCs w:val="18"/>
                <w:lang w:val="en-US"/>
              </w:rPr>
              <w:t xml:space="preserve">. Imm./Fall./Conc. Prev. </w:t>
            </w:r>
            <w:r w:rsidRPr="00485533">
              <w:rPr>
                <w:rFonts w:ascii="Titillium Web" w:eastAsia="Verdana" w:hAnsi="Titillium Web"/>
                <w:sz w:val="18"/>
                <w:szCs w:val="18"/>
              </w:rPr>
              <w:t>N°</w:t>
            </w:r>
          </w:p>
        </w:tc>
        <w:tc>
          <w:tcPr>
            <w:tcW w:w="2618" w:type="dxa"/>
            <w:tcBorders>
              <w:top w:val="nil"/>
              <w:left w:val="nil"/>
              <w:right w:val="nil"/>
            </w:tcBorders>
          </w:tcPr>
          <w:p w14:paraId="185BF3F1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AA1422" w14:textId="77777777" w:rsidR="00485533" w:rsidRPr="00485533" w:rsidRDefault="00485533" w:rsidP="0054352C">
            <w:pPr>
              <w:widowControl w:val="0"/>
              <w:ind w:left="55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TRIBUNALE</w:t>
            </w:r>
          </w:p>
        </w:tc>
        <w:tc>
          <w:tcPr>
            <w:tcW w:w="3920" w:type="dxa"/>
            <w:tcBorders>
              <w:top w:val="nil"/>
              <w:left w:val="nil"/>
              <w:right w:val="nil"/>
            </w:tcBorders>
          </w:tcPr>
          <w:p w14:paraId="09D31CF2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3489E132" w14:textId="77777777" w:rsidR="00485533" w:rsidRPr="00485533" w:rsidRDefault="00485533" w:rsidP="00485533">
      <w:pPr>
        <w:rPr>
          <w:rFonts w:ascii="Titillium Web" w:eastAsia="Times New Roman" w:hAnsi="Titillium Web"/>
          <w:sz w:val="18"/>
          <w:szCs w:val="18"/>
        </w:rPr>
      </w:pPr>
    </w:p>
    <w:tbl>
      <w:tblPr>
        <w:tblStyle w:val="Grigliatabella"/>
        <w:tblW w:w="10608" w:type="dxa"/>
        <w:tblLayout w:type="fixed"/>
        <w:tblLook w:val="04A0" w:firstRow="1" w:lastRow="0" w:firstColumn="1" w:lastColumn="0" w:noHBand="0" w:noVBand="1"/>
      </w:tblPr>
      <w:tblGrid>
        <w:gridCol w:w="1774"/>
        <w:gridCol w:w="3586"/>
        <w:gridCol w:w="1105"/>
        <w:gridCol w:w="4143"/>
      </w:tblGrid>
      <w:tr w:rsidR="00485533" w:rsidRPr="00485533" w14:paraId="6C5E4996" w14:textId="77777777" w:rsidTr="0054352C">
        <w:trPr>
          <w:trHeight w:val="275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90FE3B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DATA ASTA</w:t>
            </w:r>
          </w:p>
        </w:tc>
        <w:tc>
          <w:tcPr>
            <w:tcW w:w="3586" w:type="dxa"/>
            <w:tcBorders>
              <w:top w:val="nil"/>
              <w:left w:val="nil"/>
              <w:right w:val="nil"/>
            </w:tcBorders>
          </w:tcPr>
          <w:p w14:paraId="5D75D75A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D38133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GIUDICE</w:t>
            </w:r>
          </w:p>
        </w:tc>
        <w:tc>
          <w:tcPr>
            <w:tcW w:w="4143" w:type="dxa"/>
            <w:tcBorders>
              <w:top w:val="nil"/>
              <w:left w:val="nil"/>
              <w:right w:val="nil"/>
            </w:tcBorders>
          </w:tcPr>
          <w:p w14:paraId="29102B6A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7839F5A7" w14:textId="77777777" w:rsidR="00485533" w:rsidRPr="00485533" w:rsidRDefault="00485533" w:rsidP="00485533">
      <w:pPr>
        <w:tabs>
          <w:tab w:val="left" w:pos="1560"/>
        </w:tabs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608" w:type="dxa"/>
        <w:tblLayout w:type="fixed"/>
        <w:tblLook w:val="04A0" w:firstRow="1" w:lastRow="0" w:firstColumn="1" w:lastColumn="0" w:noHBand="0" w:noVBand="1"/>
      </w:tblPr>
      <w:tblGrid>
        <w:gridCol w:w="1820"/>
        <w:gridCol w:w="8788"/>
      </w:tblGrid>
      <w:tr w:rsidR="00485533" w:rsidRPr="00485533" w14:paraId="4B1F98AB" w14:textId="77777777" w:rsidTr="0054352C">
        <w:trPr>
          <w:trHeight w:val="2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91F2BD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PROMOSSA DA</w:t>
            </w:r>
          </w:p>
        </w:tc>
        <w:tc>
          <w:tcPr>
            <w:tcW w:w="8787" w:type="dxa"/>
            <w:tcBorders>
              <w:top w:val="nil"/>
              <w:left w:val="nil"/>
              <w:right w:val="nil"/>
            </w:tcBorders>
          </w:tcPr>
          <w:p w14:paraId="141A2C3B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1630ABAB" w14:textId="77777777" w:rsidR="00485533" w:rsidRPr="00485533" w:rsidRDefault="00485533" w:rsidP="00485533">
      <w:pPr>
        <w:tabs>
          <w:tab w:val="left" w:pos="1560"/>
        </w:tabs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608" w:type="dxa"/>
        <w:tblLayout w:type="fixed"/>
        <w:tblLook w:val="04A0" w:firstRow="1" w:lastRow="0" w:firstColumn="1" w:lastColumn="0" w:noHBand="0" w:noVBand="1"/>
      </w:tblPr>
      <w:tblGrid>
        <w:gridCol w:w="1820"/>
        <w:gridCol w:w="8788"/>
      </w:tblGrid>
      <w:tr w:rsidR="00485533" w:rsidRPr="00485533" w14:paraId="70E0945F" w14:textId="77777777" w:rsidTr="0054352C">
        <w:trPr>
          <w:trHeight w:val="2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3686E7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CONTRO</w:t>
            </w:r>
          </w:p>
        </w:tc>
        <w:tc>
          <w:tcPr>
            <w:tcW w:w="8787" w:type="dxa"/>
            <w:tcBorders>
              <w:top w:val="nil"/>
              <w:left w:val="nil"/>
              <w:right w:val="nil"/>
            </w:tcBorders>
          </w:tcPr>
          <w:p w14:paraId="1AE22636" w14:textId="77777777" w:rsidR="00485533" w:rsidRPr="00485533" w:rsidRDefault="00485533" w:rsidP="0054352C">
            <w:pPr>
              <w:widowControl w:val="0"/>
              <w:ind w:left="5977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NATO IL</w:t>
            </w:r>
          </w:p>
        </w:tc>
      </w:tr>
    </w:tbl>
    <w:p w14:paraId="72A8E789" w14:textId="77777777" w:rsidR="00485533" w:rsidRPr="00485533" w:rsidRDefault="00485533" w:rsidP="00485533">
      <w:pPr>
        <w:spacing w:line="362" w:lineRule="auto"/>
        <w:ind w:right="160"/>
        <w:rPr>
          <w:rFonts w:ascii="Titillium Web" w:eastAsia="Verdana" w:hAnsi="Titillium Web"/>
          <w:b/>
          <w:i/>
          <w:sz w:val="18"/>
          <w:szCs w:val="18"/>
        </w:rPr>
      </w:pPr>
    </w:p>
    <w:p w14:paraId="54C769AE" w14:textId="77777777" w:rsidR="00485533" w:rsidRPr="00485533" w:rsidRDefault="00485533" w:rsidP="00485533">
      <w:pPr>
        <w:spacing w:line="362" w:lineRule="auto"/>
        <w:ind w:right="160"/>
        <w:rPr>
          <w:rFonts w:ascii="Titillium Web" w:eastAsia="Verdana" w:hAnsi="Titillium Web"/>
          <w:b/>
          <w:i/>
          <w:sz w:val="18"/>
          <w:szCs w:val="18"/>
        </w:rPr>
      </w:pPr>
      <w:r w:rsidRPr="00485533">
        <w:rPr>
          <w:rFonts w:ascii="Titillium Web" w:eastAsia="Verdana" w:hAnsi="Titillium Web"/>
          <w:b/>
          <w:i/>
          <w:sz w:val="18"/>
          <w:szCs w:val="18"/>
        </w:rPr>
        <w:t xml:space="preserve">INTESTATARIO FATTURA: </w:t>
      </w:r>
    </w:p>
    <w:tbl>
      <w:tblPr>
        <w:tblStyle w:val="Grigliatabella"/>
        <w:tblW w:w="10603" w:type="dxa"/>
        <w:tblLayout w:type="fixed"/>
        <w:tblLook w:val="04A0" w:firstRow="1" w:lastRow="0" w:firstColumn="1" w:lastColumn="0" w:noHBand="0" w:noVBand="1"/>
      </w:tblPr>
      <w:tblGrid>
        <w:gridCol w:w="2667"/>
        <w:gridCol w:w="7936"/>
      </w:tblGrid>
      <w:tr w:rsidR="00485533" w:rsidRPr="00485533" w14:paraId="146F9337" w14:textId="77777777" w:rsidTr="0054352C">
        <w:trPr>
          <w:trHeight w:val="118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2E1C3F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RAGIONE SOCIALE</w:t>
            </w:r>
          </w:p>
        </w:tc>
        <w:tc>
          <w:tcPr>
            <w:tcW w:w="7935" w:type="dxa"/>
            <w:tcBorders>
              <w:top w:val="nil"/>
              <w:left w:val="nil"/>
              <w:right w:val="nil"/>
            </w:tcBorders>
          </w:tcPr>
          <w:p w14:paraId="60FE3CCE" w14:textId="77777777" w:rsidR="00485533" w:rsidRPr="00485533" w:rsidRDefault="00485533" w:rsidP="0054352C">
            <w:pPr>
              <w:widowControl w:val="0"/>
              <w:spacing w:line="362" w:lineRule="auto"/>
              <w:ind w:right="159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176F64E6" w14:textId="77777777" w:rsidR="00485533" w:rsidRPr="00485533" w:rsidRDefault="00485533" w:rsidP="00485533">
      <w:pPr>
        <w:spacing w:line="362" w:lineRule="auto"/>
        <w:ind w:right="159"/>
        <w:jc w:val="center"/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603" w:type="dxa"/>
        <w:tblLayout w:type="fixed"/>
        <w:tblLook w:val="04A0" w:firstRow="1" w:lastRow="0" w:firstColumn="1" w:lastColumn="0" w:noHBand="0" w:noVBand="1"/>
      </w:tblPr>
      <w:tblGrid>
        <w:gridCol w:w="2679"/>
        <w:gridCol w:w="5240"/>
        <w:gridCol w:w="988"/>
        <w:gridCol w:w="1696"/>
      </w:tblGrid>
      <w:tr w:rsidR="00485533" w:rsidRPr="00485533" w14:paraId="1B3C27CB" w14:textId="77777777" w:rsidTr="0054352C">
        <w:trPr>
          <w:trHeight w:val="20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7E7CB6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SEDE LEGALE / INDIRIZZO</w:t>
            </w:r>
          </w:p>
        </w:tc>
        <w:tc>
          <w:tcPr>
            <w:tcW w:w="5240" w:type="dxa"/>
            <w:tcBorders>
              <w:top w:val="nil"/>
              <w:left w:val="nil"/>
              <w:right w:val="nil"/>
            </w:tcBorders>
          </w:tcPr>
          <w:p w14:paraId="3A830B96" w14:textId="77777777" w:rsidR="00485533" w:rsidRPr="00485533" w:rsidRDefault="00485533" w:rsidP="0054352C">
            <w:pPr>
              <w:widowControl w:val="0"/>
              <w:spacing w:line="362" w:lineRule="auto"/>
              <w:ind w:right="159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605F8B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CAP</w: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</w:tcPr>
          <w:p w14:paraId="1C3E4079" w14:textId="77777777" w:rsidR="00485533" w:rsidRPr="00485533" w:rsidRDefault="00485533" w:rsidP="0054352C">
            <w:pPr>
              <w:widowControl w:val="0"/>
              <w:spacing w:line="362" w:lineRule="auto"/>
              <w:ind w:right="159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6DCF554F" w14:textId="77777777" w:rsidR="00485533" w:rsidRPr="00485533" w:rsidRDefault="00485533" w:rsidP="00485533">
      <w:pPr>
        <w:spacing w:line="362" w:lineRule="auto"/>
        <w:ind w:right="159"/>
        <w:jc w:val="center"/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603" w:type="dxa"/>
        <w:tblLayout w:type="fixed"/>
        <w:tblLook w:val="04A0" w:firstRow="1" w:lastRow="0" w:firstColumn="1" w:lastColumn="0" w:noHBand="0" w:noVBand="1"/>
      </w:tblPr>
      <w:tblGrid>
        <w:gridCol w:w="2667"/>
        <w:gridCol w:w="7936"/>
      </w:tblGrid>
      <w:tr w:rsidR="00485533" w:rsidRPr="00485533" w14:paraId="2E555477" w14:textId="77777777" w:rsidTr="0054352C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08AB3D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C.F. / P.IVA</w:t>
            </w:r>
          </w:p>
        </w:tc>
        <w:tc>
          <w:tcPr>
            <w:tcW w:w="7935" w:type="dxa"/>
            <w:tcBorders>
              <w:top w:val="nil"/>
              <w:left w:val="nil"/>
              <w:right w:val="nil"/>
            </w:tcBorders>
          </w:tcPr>
          <w:p w14:paraId="559E2098" w14:textId="77777777" w:rsidR="00485533" w:rsidRPr="00485533" w:rsidRDefault="00485533" w:rsidP="0054352C">
            <w:pPr>
              <w:widowControl w:val="0"/>
              <w:spacing w:line="362" w:lineRule="auto"/>
              <w:ind w:right="159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 xml:space="preserve">                                   </w:t>
            </w:r>
          </w:p>
        </w:tc>
      </w:tr>
    </w:tbl>
    <w:p w14:paraId="1A962CA1" w14:textId="77777777" w:rsidR="00485533" w:rsidRPr="00485533" w:rsidRDefault="00485533" w:rsidP="00485533">
      <w:pPr>
        <w:spacing w:line="362" w:lineRule="auto"/>
        <w:ind w:right="160"/>
        <w:rPr>
          <w:rFonts w:ascii="Titillium Web" w:eastAsia="Verdana" w:hAnsi="Titillium Web"/>
          <w:sz w:val="18"/>
          <w:szCs w:val="18"/>
        </w:rPr>
      </w:pPr>
    </w:p>
    <w:p w14:paraId="0E3AD656" w14:textId="77777777" w:rsidR="00485533" w:rsidRPr="00485533" w:rsidRDefault="00485533" w:rsidP="00485533">
      <w:pPr>
        <w:spacing w:line="0" w:lineRule="atLeast"/>
        <w:rPr>
          <w:rFonts w:ascii="Titillium Web" w:eastAsia="Verdana" w:hAnsi="Titillium Web"/>
          <w:b/>
          <w:i/>
          <w:sz w:val="18"/>
          <w:szCs w:val="18"/>
        </w:rPr>
      </w:pPr>
      <w:r w:rsidRPr="00485533">
        <w:rPr>
          <w:rFonts w:ascii="Titillium Web" w:eastAsia="Verdana" w:hAnsi="Titillium Web"/>
          <w:b/>
          <w:i/>
          <w:sz w:val="18"/>
          <w:szCs w:val="18"/>
        </w:rPr>
        <w:t xml:space="preserve">UNITÀ DI RIFERIMENTO ALLA QUALE </w:t>
      </w:r>
      <w:r w:rsidRPr="00485533">
        <w:rPr>
          <w:rFonts w:ascii="Titillium Web" w:eastAsia="Verdana" w:hAnsi="Titillium Web"/>
          <w:b/>
          <w:i/>
          <w:sz w:val="18"/>
          <w:szCs w:val="18"/>
          <w:u w:val="single"/>
        </w:rPr>
        <w:t>INVIARE</w:t>
      </w:r>
      <w:r w:rsidRPr="00485533">
        <w:rPr>
          <w:rFonts w:ascii="Titillium Web" w:eastAsia="Verdana" w:hAnsi="Titillium Web"/>
          <w:b/>
          <w:i/>
          <w:sz w:val="18"/>
          <w:szCs w:val="18"/>
        </w:rPr>
        <w:t xml:space="preserve"> LA FATTURA:</w:t>
      </w:r>
    </w:p>
    <w:p w14:paraId="023D5D6A" w14:textId="77777777" w:rsidR="00485533" w:rsidRPr="00485533" w:rsidRDefault="00485533" w:rsidP="00485533">
      <w:pPr>
        <w:spacing w:line="0" w:lineRule="atLeast"/>
        <w:rPr>
          <w:rFonts w:ascii="Titillium Web" w:eastAsia="Verdana" w:hAnsi="Titillium Web"/>
          <w:b/>
          <w:i/>
          <w:sz w:val="18"/>
          <w:szCs w:val="18"/>
        </w:rPr>
      </w:pPr>
    </w:p>
    <w:tbl>
      <w:tblPr>
        <w:tblStyle w:val="Grigliatabella"/>
        <w:tblW w:w="10603" w:type="dxa"/>
        <w:tblLayout w:type="fixed"/>
        <w:tblLook w:val="04A0" w:firstRow="1" w:lastRow="0" w:firstColumn="1" w:lastColumn="0" w:noHBand="0" w:noVBand="1"/>
      </w:tblPr>
      <w:tblGrid>
        <w:gridCol w:w="2534"/>
        <w:gridCol w:w="8069"/>
      </w:tblGrid>
      <w:tr w:rsidR="00485533" w:rsidRPr="00485533" w14:paraId="3DCC11B5" w14:textId="77777777" w:rsidTr="0054352C">
        <w:trPr>
          <w:trHeight w:val="11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355985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SEDE</w:t>
            </w:r>
          </w:p>
        </w:tc>
        <w:tc>
          <w:tcPr>
            <w:tcW w:w="8068" w:type="dxa"/>
            <w:tcBorders>
              <w:top w:val="nil"/>
              <w:left w:val="nil"/>
              <w:right w:val="nil"/>
            </w:tcBorders>
          </w:tcPr>
          <w:p w14:paraId="24B7E4AA" w14:textId="77777777" w:rsidR="00485533" w:rsidRPr="00485533" w:rsidRDefault="00485533" w:rsidP="0054352C">
            <w:pPr>
              <w:widowControl w:val="0"/>
              <w:spacing w:line="362" w:lineRule="auto"/>
              <w:ind w:right="159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58D0340B" w14:textId="77777777" w:rsidR="00485533" w:rsidRPr="00485533" w:rsidRDefault="00485533" w:rsidP="00485533">
      <w:pPr>
        <w:spacing w:line="362" w:lineRule="auto"/>
        <w:ind w:right="159"/>
        <w:jc w:val="center"/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632" w:type="dxa"/>
        <w:tblLayout w:type="fixed"/>
        <w:tblLook w:val="04A0" w:firstRow="1" w:lastRow="0" w:firstColumn="1" w:lastColumn="0" w:noHBand="0" w:noVBand="1"/>
      </w:tblPr>
      <w:tblGrid>
        <w:gridCol w:w="2519"/>
        <w:gridCol w:w="3580"/>
        <w:gridCol w:w="1598"/>
        <w:gridCol w:w="2935"/>
      </w:tblGrid>
      <w:tr w:rsidR="00485533" w:rsidRPr="00485533" w14:paraId="0CBBA51E" w14:textId="77777777" w:rsidTr="0054352C">
        <w:trPr>
          <w:trHeight w:val="12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695FB7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REFERENTE PRATICA</w:t>
            </w:r>
          </w:p>
        </w:tc>
        <w:tc>
          <w:tcPr>
            <w:tcW w:w="3580" w:type="dxa"/>
            <w:tcBorders>
              <w:top w:val="nil"/>
              <w:left w:val="nil"/>
              <w:right w:val="nil"/>
            </w:tcBorders>
          </w:tcPr>
          <w:p w14:paraId="5389C187" w14:textId="77777777" w:rsidR="00485533" w:rsidRPr="00485533" w:rsidRDefault="00485533" w:rsidP="0054352C">
            <w:pPr>
              <w:widowControl w:val="0"/>
              <w:spacing w:line="362" w:lineRule="auto"/>
              <w:ind w:right="159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6D22DE9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NDG/Posizione</w:t>
            </w:r>
          </w:p>
        </w:tc>
        <w:tc>
          <w:tcPr>
            <w:tcW w:w="29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3823A1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15BA2A45" w14:textId="77777777" w:rsidR="00485533" w:rsidRPr="00485533" w:rsidRDefault="00485533" w:rsidP="00485533">
      <w:pPr>
        <w:spacing w:line="362" w:lineRule="auto"/>
        <w:ind w:right="159"/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9791" w:type="dxa"/>
        <w:tblLayout w:type="fixed"/>
        <w:tblLook w:val="04A0" w:firstRow="1" w:lastRow="0" w:firstColumn="1" w:lastColumn="0" w:noHBand="0" w:noVBand="1"/>
      </w:tblPr>
      <w:tblGrid>
        <w:gridCol w:w="2340"/>
        <w:gridCol w:w="7451"/>
      </w:tblGrid>
      <w:tr w:rsidR="00485533" w:rsidRPr="00485533" w14:paraId="05FFBF22" w14:textId="77777777" w:rsidTr="00485533">
        <w:trPr>
          <w:trHeight w:val="44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F45FA7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Sofferenza / N. Mutuo</w:t>
            </w:r>
          </w:p>
        </w:tc>
        <w:tc>
          <w:tcPr>
            <w:tcW w:w="7451" w:type="dxa"/>
            <w:tcBorders>
              <w:top w:val="nil"/>
              <w:left w:val="nil"/>
              <w:right w:val="nil"/>
            </w:tcBorders>
          </w:tcPr>
          <w:p w14:paraId="37064131" w14:textId="77777777" w:rsidR="00485533" w:rsidRPr="00485533" w:rsidRDefault="00485533" w:rsidP="0054352C">
            <w:pPr>
              <w:widowControl w:val="0"/>
              <w:spacing w:line="362" w:lineRule="auto"/>
              <w:ind w:right="159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24138AD5" w14:textId="77777777" w:rsidR="00485533" w:rsidRPr="00485533" w:rsidRDefault="00485533" w:rsidP="00485533">
      <w:pPr>
        <w:ind w:right="160"/>
        <w:jc w:val="both"/>
        <w:rPr>
          <w:rFonts w:ascii="Titillium Web" w:eastAsia="Verdana" w:hAnsi="Titillium Web"/>
          <w:sz w:val="18"/>
          <w:szCs w:val="18"/>
        </w:rPr>
      </w:pPr>
      <w:r w:rsidRPr="00485533">
        <w:rPr>
          <w:rFonts w:ascii="Titillium Web" w:eastAsia="Verdana" w:hAnsi="Titillium Web"/>
          <w:sz w:val="18"/>
          <w:szCs w:val="18"/>
        </w:rPr>
        <w:lastRenderedPageBreak/>
        <w:t>N.B. NEL CASO DI INTESTAZIONE AD ISTITUTO DI CREDITO, ALMENO UNO DEI CAMPI NDG, RIF. PRATICA O</w:t>
      </w:r>
      <w:r w:rsidRPr="00485533">
        <w:rPr>
          <w:rFonts w:ascii="Titillium Web" w:eastAsia="Verdana" w:hAnsi="Titillium Web"/>
          <w:b/>
          <w:i/>
          <w:sz w:val="18"/>
          <w:szCs w:val="18"/>
        </w:rPr>
        <w:t xml:space="preserve"> </w:t>
      </w:r>
      <w:r w:rsidRPr="00485533">
        <w:rPr>
          <w:rFonts w:ascii="Titillium Web" w:eastAsia="Verdana" w:hAnsi="Titillium Web"/>
          <w:sz w:val="18"/>
          <w:szCs w:val="18"/>
        </w:rPr>
        <w:t xml:space="preserve">RESP. PROCEDURA DEVE ESSERE INDICATO </w:t>
      </w:r>
      <w:r w:rsidRPr="00485533">
        <w:rPr>
          <w:rFonts w:ascii="Titillium Web" w:eastAsia="Verdana" w:hAnsi="Titillium Web"/>
          <w:sz w:val="18"/>
          <w:szCs w:val="18"/>
          <w:u w:val="single"/>
        </w:rPr>
        <w:t>OBBLIGATORIAMENTE.</w:t>
      </w:r>
    </w:p>
    <w:p w14:paraId="1CC1D935" w14:textId="77777777" w:rsidR="00485533" w:rsidRPr="00485533" w:rsidRDefault="00485533" w:rsidP="00485533">
      <w:pPr>
        <w:spacing w:line="0" w:lineRule="atLeast"/>
        <w:rPr>
          <w:rFonts w:ascii="Titillium Web" w:eastAsia="Verdana" w:hAnsi="Titillium Web"/>
          <w:b/>
          <w:i/>
          <w:sz w:val="18"/>
          <w:szCs w:val="18"/>
        </w:rPr>
      </w:pPr>
    </w:p>
    <w:p w14:paraId="53B69933" w14:textId="77777777" w:rsidR="00485533" w:rsidRPr="00485533" w:rsidRDefault="00485533" w:rsidP="00485533">
      <w:pPr>
        <w:spacing w:line="0" w:lineRule="atLeast"/>
        <w:rPr>
          <w:rFonts w:ascii="Titillium Web" w:eastAsia="Verdana" w:hAnsi="Titillium Web"/>
          <w:i/>
          <w:sz w:val="18"/>
          <w:szCs w:val="18"/>
        </w:rPr>
      </w:pPr>
      <w:r w:rsidRPr="00485533">
        <w:rPr>
          <w:rFonts w:ascii="Titillium Web" w:eastAsia="Verdana" w:hAnsi="Titillium Web"/>
          <w:b/>
          <w:i/>
          <w:sz w:val="18"/>
          <w:szCs w:val="18"/>
        </w:rPr>
        <w:t>DESTINATARIO FATTURA (SE UGUALE AD INTESTATARIO NON COMPILARE)</w:t>
      </w:r>
      <w:r w:rsidRPr="00485533">
        <w:rPr>
          <w:rFonts w:ascii="Titillium Web" w:eastAsia="Verdana" w:hAnsi="Titillium Web"/>
          <w:i/>
          <w:sz w:val="18"/>
          <w:szCs w:val="18"/>
        </w:rPr>
        <w:t>:</w:t>
      </w:r>
    </w:p>
    <w:p w14:paraId="1F20164A" w14:textId="77777777" w:rsidR="00485533" w:rsidRPr="00485533" w:rsidRDefault="00485533" w:rsidP="00485533">
      <w:pPr>
        <w:spacing w:line="0" w:lineRule="atLeast"/>
        <w:rPr>
          <w:rFonts w:ascii="Titillium Web" w:eastAsia="Verdana" w:hAnsi="Titillium Web"/>
          <w:i/>
          <w:sz w:val="18"/>
          <w:szCs w:val="18"/>
        </w:rPr>
      </w:pPr>
    </w:p>
    <w:tbl>
      <w:tblPr>
        <w:tblStyle w:val="Grigliatabella"/>
        <w:tblW w:w="10151" w:type="dxa"/>
        <w:tblLayout w:type="fixed"/>
        <w:tblLook w:val="04A0" w:firstRow="1" w:lastRow="0" w:firstColumn="1" w:lastColumn="0" w:noHBand="0" w:noVBand="1"/>
      </w:tblPr>
      <w:tblGrid>
        <w:gridCol w:w="2553"/>
        <w:gridCol w:w="7598"/>
      </w:tblGrid>
      <w:tr w:rsidR="00485533" w:rsidRPr="00485533" w14:paraId="60094458" w14:textId="77777777" w:rsidTr="00485533">
        <w:trPr>
          <w:trHeight w:val="19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03E9C7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RAGIONE SOCIALE</w:t>
            </w:r>
          </w:p>
        </w:tc>
        <w:tc>
          <w:tcPr>
            <w:tcW w:w="7598" w:type="dxa"/>
            <w:tcBorders>
              <w:top w:val="nil"/>
              <w:left w:val="nil"/>
              <w:right w:val="nil"/>
            </w:tcBorders>
          </w:tcPr>
          <w:p w14:paraId="0A2C496B" w14:textId="77777777" w:rsidR="00485533" w:rsidRPr="00485533" w:rsidRDefault="00485533" w:rsidP="0054352C">
            <w:pPr>
              <w:widowControl w:val="0"/>
              <w:spacing w:line="362" w:lineRule="auto"/>
              <w:ind w:right="159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5E8FBFD4" w14:textId="77777777" w:rsidR="00485533" w:rsidRPr="00485533" w:rsidRDefault="00485533" w:rsidP="00485533">
      <w:pPr>
        <w:spacing w:line="362" w:lineRule="auto"/>
        <w:ind w:right="159"/>
        <w:jc w:val="center"/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252" w:type="dxa"/>
        <w:tblLayout w:type="fixed"/>
        <w:tblLook w:val="04A0" w:firstRow="1" w:lastRow="0" w:firstColumn="1" w:lastColumn="0" w:noHBand="0" w:noVBand="1"/>
      </w:tblPr>
      <w:tblGrid>
        <w:gridCol w:w="2590"/>
        <w:gridCol w:w="5068"/>
        <w:gridCol w:w="954"/>
        <w:gridCol w:w="1640"/>
      </w:tblGrid>
      <w:tr w:rsidR="00485533" w:rsidRPr="00485533" w14:paraId="2C50A010" w14:textId="77777777" w:rsidTr="00485533">
        <w:trPr>
          <w:trHeight w:val="3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BF1C61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INDIRIZZO</w:t>
            </w:r>
          </w:p>
        </w:tc>
        <w:tc>
          <w:tcPr>
            <w:tcW w:w="5068" w:type="dxa"/>
            <w:tcBorders>
              <w:top w:val="nil"/>
              <w:left w:val="nil"/>
              <w:right w:val="nil"/>
            </w:tcBorders>
          </w:tcPr>
          <w:p w14:paraId="7DB09272" w14:textId="77777777" w:rsidR="00485533" w:rsidRPr="00485533" w:rsidRDefault="00485533" w:rsidP="0054352C">
            <w:pPr>
              <w:widowControl w:val="0"/>
              <w:spacing w:line="362" w:lineRule="auto"/>
              <w:ind w:right="159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EF1E1D" w14:textId="77777777" w:rsidR="00485533" w:rsidRPr="00485533" w:rsidRDefault="00485533" w:rsidP="0054352C">
            <w:pPr>
              <w:widowControl w:val="0"/>
              <w:ind w:right="159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CAP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14:paraId="656344BB" w14:textId="77777777" w:rsidR="00485533" w:rsidRPr="00485533" w:rsidRDefault="00485533" w:rsidP="0054352C">
            <w:pPr>
              <w:widowControl w:val="0"/>
              <w:spacing w:line="362" w:lineRule="auto"/>
              <w:ind w:right="159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2C194F65" w14:textId="77777777" w:rsidR="00485533" w:rsidRPr="00485533" w:rsidRDefault="00485533" w:rsidP="00485533">
      <w:pPr>
        <w:spacing w:line="0" w:lineRule="atLeast"/>
        <w:rPr>
          <w:rFonts w:ascii="Titillium Web" w:eastAsia="Verdana" w:hAnsi="Titillium Web"/>
          <w:i/>
          <w:sz w:val="18"/>
          <w:szCs w:val="18"/>
        </w:rPr>
      </w:pP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1081"/>
        <w:gridCol w:w="2874"/>
        <w:gridCol w:w="955"/>
        <w:gridCol w:w="1509"/>
        <w:gridCol w:w="819"/>
        <w:gridCol w:w="3105"/>
      </w:tblGrid>
      <w:tr w:rsidR="00485533" w:rsidRPr="00485533" w14:paraId="3EBFFACB" w14:textId="77777777" w:rsidTr="00485533">
        <w:trPr>
          <w:trHeight w:val="32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079767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TELEFONO</w:t>
            </w:r>
          </w:p>
        </w:tc>
        <w:tc>
          <w:tcPr>
            <w:tcW w:w="2874" w:type="dxa"/>
            <w:tcBorders>
              <w:top w:val="nil"/>
              <w:left w:val="nil"/>
              <w:right w:val="nil"/>
            </w:tcBorders>
          </w:tcPr>
          <w:p w14:paraId="58482FB8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5B95DC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FAX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289107F8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EB6FE9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EMAIL</w:t>
            </w:r>
          </w:p>
        </w:tc>
        <w:tc>
          <w:tcPr>
            <w:tcW w:w="3105" w:type="dxa"/>
            <w:tcBorders>
              <w:top w:val="nil"/>
              <w:left w:val="nil"/>
              <w:right w:val="nil"/>
            </w:tcBorders>
          </w:tcPr>
          <w:p w14:paraId="09312E0A" w14:textId="77777777" w:rsidR="00485533" w:rsidRPr="00485533" w:rsidRDefault="00485533" w:rsidP="0054352C">
            <w:pPr>
              <w:widowControl w:val="0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66050A52" w14:textId="77777777" w:rsidR="00485533" w:rsidRPr="00485533" w:rsidRDefault="00485533" w:rsidP="00485533">
      <w:pPr>
        <w:spacing w:line="0" w:lineRule="atLeast"/>
        <w:rPr>
          <w:rFonts w:ascii="Titillium Web" w:eastAsia="Verdana" w:hAnsi="Titillium Web"/>
          <w:i/>
          <w:sz w:val="18"/>
          <w:szCs w:val="18"/>
        </w:rPr>
      </w:pPr>
    </w:p>
    <w:p w14:paraId="6A69DE0D" w14:textId="77777777" w:rsidR="00485533" w:rsidRP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7A7898FF" w14:textId="77777777" w:rsidR="00485533" w:rsidRP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7F926DA3" w14:textId="77777777" w:rsidR="00485533" w:rsidRP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635AA451" w14:textId="77777777" w:rsidR="00485533" w:rsidRPr="00485533" w:rsidRDefault="00485533" w:rsidP="00485533">
      <w:pPr>
        <w:spacing w:line="0" w:lineRule="atLeast"/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1565"/>
        <w:gridCol w:w="7312"/>
        <w:gridCol w:w="1466"/>
      </w:tblGrid>
      <w:tr w:rsidR="00485533" w:rsidRPr="00485533" w14:paraId="229CA30C" w14:textId="77777777" w:rsidTr="00485533">
        <w:trPr>
          <w:trHeight w:val="600"/>
        </w:trPr>
        <w:tc>
          <w:tcPr>
            <w:tcW w:w="8877" w:type="dxa"/>
            <w:gridSpan w:val="2"/>
            <w:shd w:val="clear" w:color="auto" w:fill="E7E6E6" w:themeFill="background2"/>
            <w:vAlign w:val="center"/>
          </w:tcPr>
          <w:p w14:paraId="275E916B" w14:textId="60081192" w:rsidR="00485533" w:rsidRPr="00485533" w:rsidRDefault="00485533" w:rsidP="0054352C">
            <w:pPr>
              <w:widowControl w:val="0"/>
              <w:spacing w:line="0" w:lineRule="atLeast"/>
              <w:jc w:val="center"/>
              <w:rPr>
                <w:rFonts w:ascii="Titillium Web" w:eastAsia="Verdana" w:hAnsi="Titillium Web"/>
                <w:b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/>
                <w:sz w:val="18"/>
                <w:szCs w:val="18"/>
              </w:rPr>
              <w:t>GESTORE VENDITE</w:t>
            </w:r>
            <w:r>
              <w:rPr>
                <w:rFonts w:ascii="Titillium Web" w:eastAsia="Verdana" w:hAnsi="Titillium Web"/>
                <w:b/>
                <w:sz w:val="18"/>
                <w:szCs w:val="18"/>
              </w:rPr>
              <w:t xml:space="preserve"> TELEMATICHE PIATTAFORMA </w:t>
            </w:r>
            <w:hyperlink r:id="rId9" w:history="1">
              <w:r w:rsidRPr="00F17EBA">
                <w:rPr>
                  <w:rStyle w:val="Collegamentoipertestuale"/>
                  <w:rFonts w:ascii="Titillium Web" w:eastAsia="Verdana" w:hAnsi="Titillium Web"/>
                  <w:b/>
                  <w:sz w:val="18"/>
                  <w:szCs w:val="18"/>
                </w:rPr>
                <w:t>WWW.GARAVIRTUALE.IT</w:t>
              </w:r>
            </w:hyperlink>
            <w:r>
              <w:rPr>
                <w:rFonts w:ascii="Titillium Web" w:eastAsia="Verdana" w:hAnsi="Titillium Web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6" w:type="dxa"/>
            <w:shd w:val="clear" w:color="auto" w:fill="E7E6E6" w:themeFill="background2"/>
            <w:vAlign w:val="center"/>
          </w:tcPr>
          <w:p w14:paraId="71FD6F1D" w14:textId="77777777" w:rsidR="00485533" w:rsidRPr="00485533" w:rsidRDefault="00485533" w:rsidP="0054352C">
            <w:pPr>
              <w:widowControl w:val="0"/>
              <w:spacing w:line="0" w:lineRule="atLeast"/>
              <w:jc w:val="center"/>
              <w:rPr>
                <w:rFonts w:ascii="Titillium Web" w:eastAsia="Verdana" w:hAnsi="Titillium Web"/>
                <w:b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/>
                <w:sz w:val="18"/>
                <w:szCs w:val="18"/>
              </w:rPr>
              <w:t>N. LOTTI</w:t>
            </w:r>
          </w:p>
        </w:tc>
      </w:tr>
      <w:tr w:rsidR="00485533" w:rsidRPr="00485533" w14:paraId="7BE60823" w14:textId="77777777" w:rsidTr="00485533">
        <w:trPr>
          <w:trHeight w:val="780"/>
        </w:trPr>
        <w:tc>
          <w:tcPr>
            <w:tcW w:w="1565" w:type="dxa"/>
            <w:vAlign w:val="center"/>
          </w:tcPr>
          <w:p w14:paraId="6E27D268" w14:textId="77777777" w:rsidR="00485533" w:rsidRPr="00485533" w:rsidRDefault="00485533" w:rsidP="0054352C">
            <w:pPr>
              <w:widowControl w:val="0"/>
              <w:jc w:val="center"/>
              <w:rPr>
                <w:rFonts w:ascii="Titillium Web" w:eastAsia="Verdana" w:hAnsi="Titillium Web"/>
                <w:b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/>
                <w:sz w:val="18"/>
                <w:szCs w:val="18"/>
              </w:rPr>
              <w:t>OPZIONE A</w:t>
            </w:r>
          </w:p>
        </w:tc>
        <w:tc>
          <w:tcPr>
            <w:tcW w:w="7312" w:type="dxa"/>
            <w:vAlign w:val="center"/>
          </w:tcPr>
          <w:p w14:paraId="08BFD1D3" w14:textId="77777777" w:rsidR="00485533" w:rsidRPr="00485533" w:rsidRDefault="00485533" w:rsidP="0054352C">
            <w:pPr>
              <w:widowControl w:val="0"/>
              <w:jc w:val="both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 xml:space="preserve">Euro 45,00 oltre IVA prezzo per ciascun lotto per ciascuna vendita. </w:t>
            </w:r>
          </w:p>
        </w:tc>
        <w:tc>
          <w:tcPr>
            <w:tcW w:w="1466" w:type="dxa"/>
            <w:vAlign w:val="center"/>
          </w:tcPr>
          <w:p w14:paraId="41E150D0" w14:textId="77777777" w:rsidR="00485533" w:rsidRPr="00485533" w:rsidRDefault="00485533" w:rsidP="0054352C">
            <w:pPr>
              <w:widowControl w:val="0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N°____</w:t>
            </w:r>
          </w:p>
        </w:tc>
      </w:tr>
      <w:tr w:rsidR="00485533" w:rsidRPr="00485533" w14:paraId="3B39BA5E" w14:textId="77777777" w:rsidTr="00485533">
        <w:trPr>
          <w:trHeight w:val="780"/>
        </w:trPr>
        <w:tc>
          <w:tcPr>
            <w:tcW w:w="1565" w:type="dxa"/>
            <w:vAlign w:val="center"/>
          </w:tcPr>
          <w:p w14:paraId="42D318FB" w14:textId="77777777" w:rsidR="00485533" w:rsidRPr="00485533" w:rsidRDefault="00485533" w:rsidP="0054352C">
            <w:pPr>
              <w:widowControl w:val="0"/>
              <w:jc w:val="center"/>
              <w:rPr>
                <w:rFonts w:ascii="Titillium Web" w:eastAsia="Verdana" w:hAnsi="Titillium Web"/>
                <w:b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/>
                <w:sz w:val="18"/>
                <w:szCs w:val="18"/>
              </w:rPr>
              <w:t>OPZIONE B</w:t>
            </w:r>
          </w:p>
        </w:tc>
        <w:tc>
          <w:tcPr>
            <w:tcW w:w="7312" w:type="dxa"/>
            <w:vAlign w:val="center"/>
          </w:tcPr>
          <w:p w14:paraId="37722F2C" w14:textId="77777777" w:rsidR="00485533" w:rsidRPr="00485533" w:rsidRDefault="00485533" w:rsidP="0054352C">
            <w:pPr>
              <w:widowControl w:val="0"/>
              <w:jc w:val="both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Euro 85,00 oltre IVA prezzo per ciascuna procedura per ciascuna vendita, indipendentemente dal numero dei lotti</w:t>
            </w:r>
          </w:p>
        </w:tc>
        <w:tc>
          <w:tcPr>
            <w:tcW w:w="1466" w:type="dxa"/>
            <w:vAlign w:val="center"/>
          </w:tcPr>
          <w:p w14:paraId="32888A98" w14:textId="77777777" w:rsidR="00485533" w:rsidRPr="00485533" w:rsidRDefault="00485533" w:rsidP="0054352C">
            <w:pPr>
              <w:widowControl w:val="0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  <w:tr w:rsidR="00485533" w:rsidRPr="00485533" w14:paraId="08760025" w14:textId="77777777" w:rsidTr="00485533">
        <w:trPr>
          <w:trHeight w:val="780"/>
        </w:trPr>
        <w:tc>
          <w:tcPr>
            <w:tcW w:w="1565" w:type="dxa"/>
            <w:vAlign w:val="center"/>
          </w:tcPr>
          <w:p w14:paraId="30AF7720" w14:textId="77777777" w:rsidR="00485533" w:rsidRPr="00485533" w:rsidRDefault="00485533" w:rsidP="0054352C">
            <w:pPr>
              <w:widowControl w:val="0"/>
              <w:jc w:val="center"/>
              <w:rPr>
                <w:rFonts w:ascii="Titillium Web" w:eastAsia="Verdana" w:hAnsi="Titillium Web"/>
                <w:b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/>
                <w:sz w:val="18"/>
                <w:szCs w:val="18"/>
              </w:rPr>
              <w:t>OPZIONE C</w:t>
            </w:r>
          </w:p>
        </w:tc>
        <w:tc>
          <w:tcPr>
            <w:tcW w:w="7312" w:type="dxa"/>
            <w:vAlign w:val="center"/>
          </w:tcPr>
          <w:p w14:paraId="5679CB55" w14:textId="77777777" w:rsidR="00485533" w:rsidRPr="00485533" w:rsidRDefault="00485533" w:rsidP="0054352C">
            <w:pPr>
              <w:widowControl w:val="0"/>
              <w:jc w:val="both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Euro 85,00 oltre IVA prezzo per ciascuna procedura per ciascun lotto indipendentemente dal numero delle vendite</w:t>
            </w:r>
          </w:p>
        </w:tc>
        <w:tc>
          <w:tcPr>
            <w:tcW w:w="1466" w:type="dxa"/>
            <w:vAlign w:val="center"/>
          </w:tcPr>
          <w:p w14:paraId="197A6B60" w14:textId="77777777" w:rsidR="00485533" w:rsidRPr="00485533" w:rsidRDefault="00485533" w:rsidP="0054352C">
            <w:pPr>
              <w:widowControl w:val="0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N°____</w:t>
            </w:r>
          </w:p>
        </w:tc>
      </w:tr>
      <w:tr w:rsidR="00485533" w:rsidRPr="00485533" w14:paraId="0111F850" w14:textId="77777777" w:rsidTr="00485533">
        <w:trPr>
          <w:trHeight w:val="780"/>
        </w:trPr>
        <w:tc>
          <w:tcPr>
            <w:tcW w:w="1565" w:type="dxa"/>
            <w:vAlign w:val="center"/>
          </w:tcPr>
          <w:p w14:paraId="31F03CBF" w14:textId="77777777" w:rsidR="00485533" w:rsidRPr="00485533" w:rsidRDefault="00485533" w:rsidP="0054352C">
            <w:pPr>
              <w:widowControl w:val="0"/>
              <w:jc w:val="center"/>
              <w:rPr>
                <w:rFonts w:ascii="Titillium Web" w:eastAsia="Verdana" w:hAnsi="Titillium Web"/>
                <w:b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/>
                <w:sz w:val="18"/>
                <w:szCs w:val="18"/>
              </w:rPr>
              <w:t>OPZIONE D</w:t>
            </w:r>
          </w:p>
        </w:tc>
        <w:tc>
          <w:tcPr>
            <w:tcW w:w="7312" w:type="dxa"/>
            <w:vAlign w:val="center"/>
          </w:tcPr>
          <w:p w14:paraId="685732CB" w14:textId="77777777" w:rsidR="00485533" w:rsidRPr="00485533" w:rsidRDefault="00485533" w:rsidP="0054352C">
            <w:pPr>
              <w:widowControl w:val="0"/>
              <w:jc w:val="both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>Euro 225,00 oltre IVA prezzo per ciascuna procedura indipendentemente dal numero dei lotti e delle vendite</w:t>
            </w:r>
          </w:p>
        </w:tc>
        <w:tc>
          <w:tcPr>
            <w:tcW w:w="1466" w:type="dxa"/>
            <w:vAlign w:val="center"/>
          </w:tcPr>
          <w:p w14:paraId="7444738E" w14:textId="77777777" w:rsidR="00485533" w:rsidRPr="00485533" w:rsidRDefault="00485533" w:rsidP="0054352C">
            <w:pPr>
              <w:widowControl w:val="0"/>
              <w:jc w:val="center"/>
              <w:rPr>
                <w:rFonts w:ascii="Titillium Web" w:eastAsia="Verdana" w:hAnsi="Titillium Web"/>
                <w:sz w:val="18"/>
                <w:szCs w:val="18"/>
              </w:rPr>
            </w:pPr>
          </w:p>
        </w:tc>
      </w:tr>
    </w:tbl>
    <w:p w14:paraId="632F2E76" w14:textId="77777777" w:rsidR="00485533" w:rsidRP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24164BE5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4074B7D1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402384C5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58A41B62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tbl>
      <w:tblPr>
        <w:tblStyle w:val="Grigliatabella"/>
        <w:tblW w:w="10457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8474"/>
        <w:gridCol w:w="1983"/>
      </w:tblGrid>
      <w:tr w:rsidR="00485533" w14:paraId="57D72589" w14:textId="77777777" w:rsidTr="00485533">
        <w:trPr>
          <w:trHeight w:val="405"/>
        </w:trPr>
        <w:tc>
          <w:tcPr>
            <w:tcW w:w="847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B82CF6B" w14:textId="77777777" w:rsidR="00485533" w:rsidRDefault="00485533" w:rsidP="0054352C">
            <w:pPr>
              <w:widowControl w:val="0"/>
              <w:spacing w:line="0" w:lineRule="atLeast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/>
                <w:b/>
                <w:sz w:val="16"/>
                <w:szCs w:val="16"/>
              </w:rPr>
              <w:t>EVENTUALE ASSISTENZA PROGRAMMATA PER LA GESTIONE ASTA TELEMATICA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045BFBCA" w14:textId="77777777" w:rsidR="00485533" w:rsidRDefault="00485533" w:rsidP="0054352C">
            <w:pPr>
              <w:widowControl w:val="0"/>
              <w:spacing w:line="0" w:lineRule="atLeast"/>
              <w:jc w:val="center"/>
              <w:rPr>
                <w:rFonts w:ascii="Verdana" w:eastAsia="Verdana" w:hAnsi="Verdana"/>
                <w:b/>
                <w:sz w:val="16"/>
                <w:szCs w:val="16"/>
              </w:rPr>
            </w:pPr>
            <w:r>
              <w:rPr>
                <w:rFonts w:ascii="Verdana" w:eastAsia="Verdana" w:hAnsi="Verdana"/>
                <w:b/>
                <w:sz w:val="16"/>
                <w:szCs w:val="16"/>
              </w:rPr>
              <w:t>COSTO OLTRE IVA</w:t>
            </w:r>
          </w:p>
        </w:tc>
      </w:tr>
      <w:tr w:rsidR="00485533" w14:paraId="349A0859" w14:textId="77777777" w:rsidTr="00485533">
        <w:trPr>
          <w:trHeight w:val="1199"/>
        </w:trPr>
        <w:tc>
          <w:tcPr>
            <w:tcW w:w="8474" w:type="dxa"/>
            <w:tcBorders>
              <w:right w:val="nil"/>
            </w:tcBorders>
            <w:shd w:val="clear" w:color="auto" w:fill="auto"/>
            <w:vAlign w:val="center"/>
          </w:tcPr>
          <w:p w14:paraId="73C7D89A" w14:textId="77777777" w:rsidR="00485533" w:rsidRPr="00485533" w:rsidRDefault="00485533" w:rsidP="0054352C">
            <w:pPr>
              <w:widowControl w:val="0"/>
              <w:spacing w:line="0" w:lineRule="atLeast"/>
              <w:jc w:val="both"/>
              <w:rPr>
                <w:rFonts w:ascii="Titillium Web" w:hAnsi="Titillium Web"/>
                <w:bCs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Cs/>
                <w:sz w:val="18"/>
                <w:szCs w:val="18"/>
              </w:rPr>
              <w:t xml:space="preserve">Se richiesto il Gruppo Edicom è in grado di fornire anche un’assistenza virtuale indicata. Quest’ultima opzione prevede che un operatore collegato in modalità audio e video, attraverso un sistema di controllo da remoto, coadiuverà il Professionista nello svolgimento dell’asta. 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4CD71FF" w14:textId="77777777" w:rsidR="00485533" w:rsidRDefault="00485533" w:rsidP="0054352C">
            <w:pPr>
              <w:widowControl w:val="0"/>
              <w:spacing w:line="0" w:lineRule="atLeast"/>
              <w:jc w:val="center"/>
              <w:rPr>
                <w:rFonts w:ascii="Verdana" w:eastAsia="Verdana" w:hAnsi="Verdana"/>
                <w:bCs/>
                <w:i/>
                <w:iCs/>
                <w:sz w:val="16"/>
                <w:szCs w:val="16"/>
              </w:rPr>
            </w:pPr>
          </w:p>
          <w:p w14:paraId="689B2CC2" w14:textId="77777777" w:rsidR="00485533" w:rsidRDefault="00485533" w:rsidP="0054352C">
            <w:pPr>
              <w:widowControl w:val="0"/>
              <w:spacing w:line="0" w:lineRule="atLeast"/>
              <w:jc w:val="center"/>
              <w:rPr>
                <w:rFonts w:ascii="Verdana" w:eastAsia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/>
                <w:b/>
                <w:sz w:val="16"/>
                <w:szCs w:val="16"/>
              </w:rPr>
              <w:t xml:space="preserve">EURO 40,00 </w:t>
            </w:r>
            <w:r>
              <w:rPr>
                <w:rFonts w:ascii="Verdana" w:eastAsia="Verdana" w:hAnsi="Verdana"/>
                <w:bCs/>
                <w:sz w:val="16"/>
                <w:szCs w:val="16"/>
              </w:rPr>
              <w:t xml:space="preserve">  </w:t>
            </w:r>
          </w:p>
          <w:p w14:paraId="2411089D" w14:textId="77777777" w:rsidR="00485533" w:rsidRDefault="00485533" w:rsidP="0054352C">
            <w:pPr>
              <w:widowControl w:val="0"/>
              <w:spacing w:line="0" w:lineRule="atLeast"/>
              <w:jc w:val="center"/>
              <w:rPr>
                <w:rFonts w:ascii="Verdana" w:eastAsia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/>
                <w:bCs/>
                <w:i/>
                <w:iCs/>
                <w:sz w:val="16"/>
                <w:szCs w:val="16"/>
              </w:rPr>
              <w:t xml:space="preserve">prezzo per procedura per ciascun lotto </w:t>
            </w:r>
          </w:p>
          <w:p w14:paraId="3C84255C" w14:textId="77777777" w:rsidR="00485533" w:rsidRDefault="00485533" w:rsidP="0054352C">
            <w:pPr>
              <w:widowControl w:val="0"/>
              <w:spacing w:line="0" w:lineRule="atLeast"/>
              <w:jc w:val="center"/>
              <w:rPr>
                <w:rFonts w:ascii="Verdana" w:eastAsia="Verdana" w:hAnsi="Verdana"/>
                <w:bCs/>
                <w:i/>
                <w:iCs/>
                <w:sz w:val="16"/>
                <w:szCs w:val="16"/>
              </w:rPr>
            </w:pPr>
          </w:p>
        </w:tc>
      </w:tr>
      <w:tr w:rsidR="00485533" w14:paraId="530527DD" w14:textId="77777777" w:rsidTr="00485533">
        <w:trPr>
          <w:trHeight w:val="1131"/>
        </w:trPr>
        <w:tc>
          <w:tcPr>
            <w:tcW w:w="10457" w:type="dxa"/>
            <w:gridSpan w:val="2"/>
            <w:vAlign w:val="center"/>
          </w:tcPr>
          <w:p w14:paraId="143F1494" w14:textId="77777777" w:rsidR="00485533" w:rsidRPr="00485533" w:rsidRDefault="00485533" w:rsidP="0054352C">
            <w:pPr>
              <w:widowControl w:val="0"/>
              <w:tabs>
                <w:tab w:val="left" w:pos="345"/>
              </w:tabs>
              <w:ind w:right="227"/>
              <w:jc w:val="both"/>
              <w:rPr>
                <w:rFonts w:ascii="Titillium Web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/>
                <w:bCs/>
                <w:sz w:val="18"/>
                <w:szCs w:val="18"/>
              </w:rPr>
              <w:t>PER PRENOTARE L’ASSISTENZA VIRTUALE</w:t>
            </w:r>
            <w:r w:rsidRPr="00485533">
              <w:rPr>
                <w:rFonts w:ascii="Titillium Web" w:eastAsia="Verdana" w:hAnsi="Titillium Web"/>
                <w:sz w:val="18"/>
                <w:szCs w:val="18"/>
              </w:rPr>
              <w:t xml:space="preserve">: è necessario registrarsi al portale: </w:t>
            </w:r>
            <w:hyperlink r:id="rId10">
              <w:r w:rsidRPr="00485533">
                <w:rPr>
                  <w:rStyle w:val="Collegamentoipertestuale"/>
                  <w:rFonts w:ascii="Titillium Web" w:eastAsia="Verdana" w:hAnsi="Titillium Web"/>
                  <w:sz w:val="18"/>
                  <w:szCs w:val="18"/>
                </w:rPr>
                <w:t>https://monza.efisystem.it/</w:t>
              </w:r>
            </w:hyperlink>
            <w:r w:rsidRPr="00485533">
              <w:rPr>
                <w:rFonts w:ascii="Titillium Web" w:eastAsia="Verdana" w:hAnsi="Titillium Web"/>
                <w:sz w:val="18"/>
                <w:szCs w:val="18"/>
              </w:rPr>
              <w:t xml:space="preserve"> collocarsi nel menù: “</w:t>
            </w:r>
            <w:r w:rsidRPr="00485533">
              <w:rPr>
                <w:rFonts w:ascii="Titillium Web" w:eastAsia="Verdana" w:hAnsi="Titillium Web"/>
                <w:b/>
                <w:bCs/>
                <w:sz w:val="18"/>
                <w:szCs w:val="18"/>
              </w:rPr>
              <w:t>assistente virtuale</w:t>
            </w:r>
            <w:r w:rsidRPr="00485533">
              <w:rPr>
                <w:rFonts w:ascii="Titillium Web" w:eastAsia="Verdana" w:hAnsi="Titillium Web"/>
                <w:sz w:val="18"/>
                <w:szCs w:val="18"/>
              </w:rPr>
              <w:t xml:space="preserve">”, selezionare il giorno in cui si celebrerà l’asta, inserire il numero di lotti e procedere alla prenotazione in base agli slot liberi. </w:t>
            </w:r>
            <w:r w:rsidRPr="00485533">
              <w:rPr>
                <w:rFonts w:ascii="Titillium Web" w:eastAsia="Verdana" w:hAnsi="Titillium Web"/>
                <w:bCs/>
                <w:sz w:val="18"/>
                <w:szCs w:val="18"/>
              </w:rPr>
              <w:t>Pagamento tramite bonifico o Carta di credito.</w:t>
            </w:r>
          </w:p>
        </w:tc>
      </w:tr>
    </w:tbl>
    <w:p w14:paraId="0B24BD67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70BE12E6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64400ABA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78411A3A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0AA250C9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333E351A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20DBBE0E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6EC90B41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6D78D212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17B747A4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67CE90BF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16671C08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1DD55E45" w14:textId="77777777" w:rsid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4E7B5715" w14:textId="77777777" w:rsidR="00485533" w:rsidRP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p w14:paraId="066A60AB" w14:textId="77777777" w:rsidR="00485533" w:rsidRPr="00485533" w:rsidRDefault="00485533" w:rsidP="00485533">
      <w:pPr>
        <w:spacing w:line="98" w:lineRule="exact"/>
        <w:rPr>
          <w:rFonts w:ascii="Titillium Web" w:eastAsia="Times New Roman" w:hAnsi="Titillium Web"/>
          <w:sz w:val="18"/>
          <w:szCs w:val="18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8217"/>
        <w:gridCol w:w="1984"/>
      </w:tblGrid>
      <w:tr w:rsidR="00485533" w:rsidRPr="00485533" w14:paraId="416C6469" w14:textId="77777777" w:rsidTr="00485533">
        <w:trPr>
          <w:trHeight w:val="538"/>
        </w:trPr>
        <w:tc>
          <w:tcPr>
            <w:tcW w:w="8217" w:type="dxa"/>
            <w:shd w:val="clear" w:color="auto" w:fill="E7E6E6" w:themeFill="background2"/>
            <w:vAlign w:val="center"/>
          </w:tcPr>
          <w:p w14:paraId="3A0B36BF" w14:textId="77777777" w:rsidR="00485533" w:rsidRPr="00485533" w:rsidRDefault="00485533" w:rsidP="0054352C">
            <w:pPr>
              <w:widowControl w:val="0"/>
              <w:spacing w:line="0" w:lineRule="atLeast"/>
              <w:jc w:val="center"/>
              <w:rPr>
                <w:rFonts w:ascii="Titillium Web" w:eastAsia="Verdana" w:hAnsi="Titillium Web"/>
                <w:b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/>
                <w:sz w:val="18"/>
                <w:szCs w:val="18"/>
              </w:rPr>
              <w:lastRenderedPageBreak/>
              <w:t xml:space="preserve">PUBBLICITA’ LEGALE SUL PORTALE </w:t>
            </w:r>
            <w:hyperlink r:id="rId11">
              <w:r w:rsidRPr="00485533">
                <w:rPr>
                  <w:rStyle w:val="Collegamentoipertestuale"/>
                  <w:rFonts w:ascii="Titillium Web" w:eastAsia="Verdana" w:hAnsi="Titillium Web"/>
                  <w:b/>
                  <w:sz w:val="18"/>
                  <w:szCs w:val="18"/>
                </w:rPr>
                <w:t>WWW.ASTEANNUNCI.IT</w:t>
              </w:r>
            </w:hyperlink>
            <w:r w:rsidRPr="00485533">
              <w:rPr>
                <w:rFonts w:ascii="Titillium Web" w:eastAsia="Verdana" w:hAnsi="Titillium Web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B4000D2" w14:textId="77777777" w:rsidR="00485533" w:rsidRPr="00485533" w:rsidRDefault="00485533" w:rsidP="0054352C">
            <w:pPr>
              <w:widowControl w:val="0"/>
              <w:spacing w:line="0" w:lineRule="atLeast"/>
              <w:jc w:val="center"/>
              <w:rPr>
                <w:rFonts w:ascii="Titillium Web" w:eastAsia="Verdana" w:hAnsi="Titillium Web"/>
                <w:b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/>
                <w:sz w:val="18"/>
                <w:szCs w:val="18"/>
              </w:rPr>
              <w:t>COSTO OLTRE IVA</w:t>
            </w:r>
          </w:p>
        </w:tc>
      </w:tr>
      <w:tr w:rsidR="00485533" w:rsidRPr="00485533" w14:paraId="5C5A535B" w14:textId="77777777" w:rsidTr="00485533">
        <w:trPr>
          <w:trHeight w:val="1411"/>
        </w:trPr>
        <w:tc>
          <w:tcPr>
            <w:tcW w:w="8217" w:type="dxa"/>
            <w:shd w:val="clear" w:color="auto" w:fill="auto"/>
            <w:vAlign w:val="center"/>
          </w:tcPr>
          <w:p w14:paraId="7654EE1A" w14:textId="77777777" w:rsidR="00485533" w:rsidRPr="00485533" w:rsidRDefault="00485533" w:rsidP="00485533">
            <w:pPr>
              <w:widowControl w:val="0"/>
              <w:spacing w:line="0" w:lineRule="atLeast"/>
              <w:jc w:val="both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sz w:val="18"/>
                <w:szCs w:val="18"/>
              </w:rPr>
              <w:t xml:space="preserve">PUBBLICAZIONE SUL SITO </w:t>
            </w:r>
            <w:hyperlink r:id="rId12">
              <w:r w:rsidRPr="00485533">
                <w:rPr>
                  <w:rStyle w:val="Collegamentoipertestuale"/>
                  <w:rFonts w:ascii="Titillium Web" w:eastAsia="Verdana" w:hAnsi="Titillium Web"/>
                  <w:sz w:val="18"/>
                  <w:szCs w:val="18"/>
                </w:rPr>
                <w:t>WWW.ASTEANNUNCI.IT</w:t>
              </w:r>
            </w:hyperlink>
            <w:r w:rsidRPr="00485533">
              <w:rPr>
                <w:rFonts w:ascii="Titillium Web" w:eastAsia="Verdana" w:hAnsi="Titillium Web"/>
                <w:sz w:val="18"/>
                <w:szCs w:val="18"/>
              </w:rPr>
              <w:t xml:space="preserve"> – INCLUDE LA PUBBLICAZIONE SULL’APP - GPS ASTE</w:t>
            </w:r>
          </w:p>
          <w:p w14:paraId="333F531B" w14:textId="355F6E79" w:rsidR="00485533" w:rsidRPr="00485533" w:rsidRDefault="00485533" w:rsidP="00485533">
            <w:pPr>
              <w:widowControl w:val="0"/>
              <w:spacing w:line="0" w:lineRule="atLeast"/>
              <w:jc w:val="both"/>
              <w:rPr>
                <w:rFonts w:ascii="Titillium Web" w:eastAsia="Verdana" w:hAnsi="Titillium Web"/>
                <w:bCs/>
                <w:i/>
                <w:iCs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Cs/>
                <w:i/>
                <w:iCs/>
                <w:sz w:val="18"/>
                <w:szCs w:val="18"/>
              </w:rPr>
              <w:t>(per tutte le richieste pervenute dal 06.04.2023 come indicato nella circolare del Tribunale del 06.03.2023 – ultima circolare ricevuta n. 4 del 12 Giugno 2023)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40FCC" w14:textId="77777777" w:rsidR="00485533" w:rsidRPr="00485533" w:rsidRDefault="00485533" w:rsidP="0054352C">
            <w:pPr>
              <w:widowControl w:val="0"/>
              <w:spacing w:line="0" w:lineRule="atLeast"/>
              <w:jc w:val="center"/>
              <w:rPr>
                <w:rFonts w:ascii="Titillium Web" w:eastAsia="Verdana" w:hAnsi="Titillium Web"/>
                <w:b/>
                <w:sz w:val="18"/>
                <w:szCs w:val="18"/>
              </w:rPr>
            </w:pPr>
          </w:p>
          <w:p w14:paraId="79065C7D" w14:textId="77777777" w:rsidR="00485533" w:rsidRDefault="00485533" w:rsidP="0054352C">
            <w:pPr>
              <w:widowControl w:val="0"/>
              <w:spacing w:line="0" w:lineRule="atLeast"/>
              <w:jc w:val="center"/>
              <w:rPr>
                <w:rFonts w:ascii="Titillium Web" w:eastAsia="Verdana" w:hAnsi="Titillium Web"/>
                <w:bCs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/>
                <w:sz w:val="18"/>
                <w:szCs w:val="18"/>
              </w:rPr>
              <w:t xml:space="preserve">EURO 70,00 </w:t>
            </w:r>
            <w:r w:rsidRPr="00485533">
              <w:rPr>
                <w:rFonts w:ascii="Titillium Web" w:eastAsia="Verdana" w:hAnsi="Titillium Web"/>
                <w:bCs/>
                <w:sz w:val="18"/>
                <w:szCs w:val="18"/>
              </w:rPr>
              <w:t xml:space="preserve">  </w:t>
            </w:r>
          </w:p>
          <w:p w14:paraId="5CBEC88B" w14:textId="291DD879" w:rsidR="00485533" w:rsidRPr="00485533" w:rsidRDefault="00485533" w:rsidP="0054352C">
            <w:pPr>
              <w:widowControl w:val="0"/>
              <w:spacing w:line="0" w:lineRule="atLeast"/>
              <w:jc w:val="center"/>
              <w:rPr>
                <w:rFonts w:ascii="Titillium Web" w:eastAsia="Verdana" w:hAnsi="Titillium Web"/>
                <w:bCs/>
                <w:i/>
                <w:iCs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Cs/>
                <w:i/>
                <w:iCs/>
                <w:sz w:val="18"/>
                <w:szCs w:val="18"/>
              </w:rPr>
              <w:t>costo a procedura indipendentemente dal numero dei lotti</w:t>
            </w:r>
          </w:p>
          <w:p w14:paraId="1E20689F" w14:textId="77777777" w:rsidR="00485533" w:rsidRPr="00485533" w:rsidRDefault="00485533" w:rsidP="0054352C">
            <w:pPr>
              <w:widowControl w:val="0"/>
              <w:spacing w:line="0" w:lineRule="atLeast"/>
              <w:jc w:val="center"/>
              <w:rPr>
                <w:rFonts w:ascii="Titillium Web" w:eastAsia="Verdana" w:hAnsi="Titillium Web"/>
                <w:b/>
                <w:sz w:val="18"/>
                <w:szCs w:val="18"/>
              </w:rPr>
            </w:pPr>
          </w:p>
        </w:tc>
      </w:tr>
    </w:tbl>
    <w:p w14:paraId="5DDB0E2C" w14:textId="77777777" w:rsidR="00485533" w:rsidRPr="00485533" w:rsidRDefault="00485533" w:rsidP="00485533">
      <w:pPr>
        <w:tabs>
          <w:tab w:val="left" w:pos="1560"/>
        </w:tabs>
        <w:spacing w:line="0" w:lineRule="atLeast"/>
        <w:jc w:val="both"/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485533" w:rsidRPr="00485533" w14:paraId="069ECFCC" w14:textId="77777777" w:rsidTr="00485533">
        <w:trPr>
          <w:trHeight w:val="297"/>
        </w:trPr>
        <w:tc>
          <w:tcPr>
            <w:tcW w:w="10201" w:type="dxa"/>
            <w:shd w:val="clear" w:color="auto" w:fill="E7E6E6" w:themeFill="background2"/>
          </w:tcPr>
          <w:p w14:paraId="1284AAF2" w14:textId="6E52FC80" w:rsidR="00485533" w:rsidRPr="00485533" w:rsidRDefault="00485533" w:rsidP="0054352C">
            <w:pPr>
              <w:widowControl w:val="0"/>
              <w:tabs>
                <w:tab w:val="left" w:pos="1560"/>
              </w:tabs>
              <w:spacing w:line="0" w:lineRule="atLeast"/>
              <w:jc w:val="both"/>
              <w:rPr>
                <w:rFonts w:ascii="Titillium Web" w:eastAsia="Verdana" w:hAnsi="Titillium Web"/>
                <w:sz w:val="18"/>
                <w:szCs w:val="18"/>
              </w:rPr>
            </w:pPr>
            <w:r w:rsidRPr="00485533">
              <w:rPr>
                <w:rFonts w:ascii="Titillium Web" w:eastAsia="Verdana" w:hAnsi="Titillium Web"/>
                <w:b/>
                <w:sz w:val="18"/>
                <w:szCs w:val="18"/>
              </w:rPr>
              <w:t>MODALITA’ DI PAGAMENTO</w:t>
            </w:r>
          </w:p>
        </w:tc>
      </w:tr>
    </w:tbl>
    <w:p w14:paraId="15967C56" w14:textId="77777777" w:rsidR="00485533" w:rsidRPr="00485533" w:rsidRDefault="00485533" w:rsidP="00485533">
      <w:pPr>
        <w:tabs>
          <w:tab w:val="left" w:pos="1560"/>
        </w:tabs>
        <w:spacing w:line="0" w:lineRule="atLeast"/>
        <w:jc w:val="both"/>
        <w:rPr>
          <w:rFonts w:ascii="Titillium Web" w:eastAsia="Verdana" w:hAnsi="Titillium Web"/>
          <w:sz w:val="20"/>
          <w:szCs w:val="20"/>
        </w:rPr>
      </w:pPr>
    </w:p>
    <w:p w14:paraId="492C9DB3" w14:textId="10DF6926" w:rsidR="00485533" w:rsidRPr="00485533" w:rsidRDefault="00485533" w:rsidP="00485533">
      <w:pPr>
        <w:pStyle w:val="Paragrafoelenco"/>
        <w:numPr>
          <w:ilvl w:val="0"/>
          <w:numId w:val="9"/>
        </w:numPr>
        <w:tabs>
          <w:tab w:val="left" w:pos="1560"/>
        </w:tabs>
        <w:suppressAutoHyphens/>
        <w:spacing w:line="360" w:lineRule="auto"/>
        <w:jc w:val="both"/>
        <w:rPr>
          <w:rFonts w:ascii="Titillium Web" w:hAnsi="Titillium Web" w:cstheme="majorHAnsi"/>
          <w:color w:val="000000"/>
          <w:sz w:val="20"/>
          <w:szCs w:val="20"/>
          <w:shd w:val="clear" w:color="auto" w:fill="FFFFFF"/>
        </w:rPr>
      </w:pPr>
      <w:r w:rsidRPr="00485533">
        <w:rPr>
          <w:rFonts w:ascii="Titillium Web" w:hAnsi="Titillium Web" w:cstheme="majorHAnsi"/>
          <w:b/>
          <w:bCs/>
          <w:color w:val="000000"/>
          <w:sz w:val="20"/>
          <w:szCs w:val="20"/>
          <w:shd w:val="clear" w:color="auto" w:fill="FFFFFF"/>
        </w:rPr>
        <w:t xml:space="preserve">BANCA: </w:t>
      </w:r>
      <w:r w:rsidRPr="00485533">
        <w:rPr>
          <w:rFonts w:ascii="Titillium Web" w:hAnsi="Titillium Web" w:cstheme="majorHAnsi"/>
          <w:sz w:val="20"/>
          <w:szCs w:val="20"/>
        </w:rPr>
        <w:t>Monte dei Paschi di Siena Spa</w:t>
      </w:r>
    </w:p>
    <w:p w14:paraId="4FAAA72E" w14:textId="21CEB99E" w:rsidR="00485533" w:rsidRPr="00485533" w:rsidRDefault="00485533" w:rsidP="00485533">
      <w:pPr>
        <w:pStyle w:val="Paragrafoelenco"/>
        <w:numPr>
          <w:ilvl w:val="0"/>
          <w:numId w:val="9"/>
        </w:numPr>
        <w:tabs>
          <w:tab w:val="left" w:pos="1560"/>
        </w:tabs>
        <w:suppressAutoHyphens/>
        <w:spacing w:line="360" w:lineRule="auto"/>
        <w:jc w:val="both"/>
        <w:rPr>
          <w:rFonts w:ascii="Titillium Web" w:hAnsi="Titillium Web" w:cstheme="majorHAnsi"/>
          <w:color w:val="222222"/>
          <w:sz w:val="20"/>
          <w:szCs w:val="20"/>
          <w:shd w:val="clear" w:color="auto" w:fill="FFFFFF"/>
          <w:lang w:val="en-US"/>
        </w:rPr>
      </w:pPr>
      <w:r w:rsidRPr="00485533">
        <w:rPr>
          <w:rFonts w:ascii="Titillium Web" w:hAnsi="Titillium Web" w:cstheme="majorHAnsi"/>
          <w:b/>
          <w:bCs/>
          <w:color w:val="000000"/>
          <w:sz w:val="20"/>
          <w:szCs w:val="20"/>
          <w:shd w:val="clear" w:color="auto" w:fill="FFFFFF"/>
          <w:lang w:val="en-US"/>
        </w:rPr>
        <w:t>IBAN</w:t>
      </w:r>
      <w:r w:rsidRPr="00485533">
        <w:rPr>
          <w:rFonts w:ascii="Titillium Web" w:hAnsi="Titillium Web" w:cstheme="majorHAnsi"/>
          <w:color w:val="000000"/>
          <w:sz w:val="20"/>
          <w:szCs w:val="20"/>
          <w:shd w:val="clear" w:color="auto" w:fill="FFFFFF"/>
          <w:lang w:val="en-US"/>
        </w:rPr>
        <w:t xml:space="preserve">: </w:t>
      </w:r>
      <w:r w:rsidRPr="00485533">
        <w:rPr>
          <w:rFonts w:ascii="Titillium Web" w:hAnsi="Titillium Web" w:cstheme="majorHAnsi"/>
          <w:sz w:val="20"/>
          <w:szCs w:val="20"/>
          <w:lang w:val="en-US"/>
        </w:rPr>
        <w:t xml:space="preserve">IT45T0103002010000061371567 </w:t>
      </w:r>
      <w:r w:rsidRPr="00485533">
        <w:rPr>
          <w:rFonts w:ascii="Titillium Web" w:hAnsi="Titillium Web" w:cstheme="majorHAnsi"/>
          <w:color w:val="222222"/>
          <w:sz w:val="20"/>
          <w:szCs w:val="20"/>
          <w:shd w:val="clear" w:color="auto" w:fill="FFFFFF"/>
          <w:lang w:val="en-US"/>
        </w:rPr>
        <w:t xml:space="preserve">- Intestato a </w:t>
      </w:r>
      <w:r>
        <w:rPr>
          <w:rFonts w:ascii="Titillium Web" w:hAnsi="Titillium Web" w:cstheme="majorHAnsi"/>
          <w:color w:val="222222"/>
          <w:sz w:val="20"/>
          <w:szCs w:val="20"/>
          <w:shd w:val="clear" w:color="auto" w:fill="FFFFFF"/>
          <w:lang w:val="en-US"/>
        </w:rPr>
        <w:t>Gruppo Edicom Spa</w:t>
      </w:r>
      <w:r w:rsidRPr="00485533">
        <w:rPr>
          <w:rFonts w:ascii="Titillium Web" w:hAnsi="Titillium Web" w:cstheme="majorHAnsi"/>
          <w:color w:val="222222"/>
          <w:sz w:val="20"/>
          <w:szCs w:val="20"/>
          <w:shd w:val="clear" w:color="auto" w:fill="FFFFFF"/>
          <w:lang w:val="en-US"/>
        </w:rPr>
        <w:t xml:space="preserve">  </w:t>
      </w:r>
    </w:p>
    <w:p w14:paraId="60DC70AB" w14:textId="77777777" w:rsidR="00485533" w:rsidRPr="00485533" w:rsidRDefault="00485533" w:rsidP="00485533">
      <w:pPr>
        <w:pStyle w:val="Paragrafoelenco"/>
        <w:numPr>
          <w:ilvl w:val="0"/>
          <w:numId w:val="9"/>
        </w:numPr>
        <w:tabs>
          <w:tab w:val="left" w:pos="1560"/>
        </w:tabs>
        <w:suppressAutoHyphens/>
        <w:spacing w:line="360" w:lineRule="auto"/>
        <w:jc w:val="both"/>
        <w:rPr>
          <w:rFonts w:ascii="Titillium Web" w:eastAsia="Verdana" w:hAnsi="Titillium Web" w:cstheme="majorHAnsi"/>
          <w:sz w:val="20"/>
          <w:szCs w:val="20"/>
        </w:rPr>
      </w:pPr>
      <w:r w:rsidRPr="00485533">
        <w:rPr>
          <w:rFonts w:ascii="Titillium Web" w:hAnsi="Titillium Web" w:cstheme="majorHAnsi"/>
          <w:b/>
          <w:bCs/>
          <w:color w:val="222222"/>
          <w:sz w:val="20"/>
          <w:szCs w:val="20"/>
          <w:shd w:val="clear" w:color="auto" w:fill="FFFFFF"/>
        </w:rPr>
        <w:t>CAUSALE</w:t>
      </w:r>
      <w:r w:rsidRPr="00485533">
        <w:rPr>
          <w:rFonts w:ascii="Titillium Web" w:hAnsi="Titillium Web" w:cstheme="majorHAnsi"/>
          <w:color w:val="222222"/>
          <w:sz w:val="20"/>
          <w:szCs w:val="20"/>
          <w:shd w:val="clear" w:color="auto" w:fill="FFFFFF"/>
        </w:rPr>
        <w:t xml:space="preserve">: Tribunale di Monza RG/ANNO___________ utilizzo piattaforma </w:t>
      </w:r>
      <w:hyperlink r:id="rId13">
        <w:r w:rsidRPr="00485533">
          <w:rPr>
            <w:rStyle w:val="Collegamentoipertestuale"/>
            <w:rFonts w:ascii="Titillium Web" w:hAnsi="Titillium Web" w:cstheme="majorHAnsi"/>
            <w:sz w:val="20"/>
            <w:szCs w:val="20"/>
            <w:shd w:val="clear" w:color="auto" w:fill="FFFFFF"/>
          </w:rPr>
          <w:t>www.garavirtuale.it</w:t>
        </w:r>
      </w:hyperlink>
      <w:r w:rsidRPr="00485533">
        <w:rPr>
          <w:rFonts w:ascii="Titillium Web" w:hAnsi="Titillium Web" w:cstheme="majorHAnsi"/>
          <w:color w:val="222222"/>
          <w:sz w:val="20"/>
          <w:szCs w:val="20"/>
          <w:shd w:val="clear" w:color="auto" w:fill="FFFFFF"/>
        </w:rPr>
        <w:t xml:space="preserve"> + pubblicità legale </w:t>
      </w:r>
      <w:hyperlink r:id="rId14">
        <w:r w:rsidRPr="00485533">
          <w:rPr>
            <w:rStyle w:val="Collegamentoipertestuale"/>
            <w:rFonts w:ascii="Titillium Web" w:hAnsi="Titillium Web" w:cstheme="majorHAnsi"/>
            <w:sz w:val="20"/>
            <w:szCs w:val="20"/>
            <w:shd w:val="clear" w:color="auto" w:fill="FFFFFF"/>
          </w:rPr>
          <w:t>www.asteannunci.it</w:t>
        </w:r>
      </w:hyperlink>
      <w:r w:rsidRPr="00485533">
        <w:rPr>
          <w:rFonts w:ascii="Titillium Web" w:hAnsi="Titillium Web" w:cstheme="majorHAnsi"/>
          <w:color w:val="222222"/>
          <w:sz w:val="20"/>
          <w:szCs w:val="20"/>
          <w:shd w:val="clear" w:color="auto" w:fill="FFFFFF"/>
        </w:rPr>
        <w:t xml:space="preserve"> </w:t>
      </w:r>
    </w:p>
    <w:p w14:paraId="03DB2B9D" w14:textId="77777777" w:rsidR="00485533" w:rsidRPr="00485533" w:rsidRDefault="00485533" w:rsidP="00485533">
      <w:pPr>
        <w:ind w:right="160"/>
        <w:jc w:val="both"/>
        <w:rPr>
          <w:rFonts w:ascii="Titillium Web" w:eastAsia="Verdana" w:hAnsi="Titillium Web"/>
          <w:sz w:val="18"/>
          <w:szCs w:val="18"/>
        </w:rPr>
      </w:pPr>
    </w:p>
    <w:tbl>
      <w:tblPr>
        <w:tblStyle w:val="Grigliatabella"/>
        <w:tblpPr w:leftFromText="141" w:rightFromText="141" w:vertAnchor="text" w:horzAnchor="page" w:tblpX="1441" w:tblpY="101"/>
        <w:tblW w:w="1674" w:type="dxa"/>
        <w:tblLayout w:type="fixed"/>
        <w:tblLook w:val="04A0" w:firstRow="1" w:lastRow="0" w:firstColumn="1" w:lastColumn="0" w:noHBand="0" w:noVBand="1"/>
      </w:tblPr>
      <w:tblGrid>
        <w:gridCol w:w="475"/>
        <w:gridCol w:w="483"/>
        <w:gridCol w:w="716"/>
      </w:tblGrid>
      <w:tr w:rsidR="00485533" w:rsidRPr="00485533" w14:paraId="4FB60CA7" w14:textId="77777777" w:rsidTr="0054352C">
        <w:trPr>
          <w:trHeight w:val="129"/>
        </w:trPr>
        <w:tc>
          <w:tcPr>
            <w:tcW w:w="475" w:type="dxa"/>
            <w:tcBorders>
              <w:top w:val="nil"/>
              <w:left w:val="nil"/>
              <w:right w:val="nil"/>
            </w:tcBorders>
            <w:vAlign w:val="center"/>
          </w:tcPr>
          <w:p w14:paraId="0A24D133" w14:textId="77777777" w:rsidR="00485533" w:rsidRPr="00485533" w:rsidRDefault="00485533" w:rsidP="0054352C">
            <w:pPr>
              <w:widowControl w:val="0"/>
              <w:tabs>
                <w:tab w:val="left" w:pos="7940"/>
              </w:tabs>
              <w:spacing w:line="0" w:lineRule="atLeast"/>
              <w:jc w:val="center"/>
              <w:rPr>
                <w:rFonts w:ascii="Titillium Web" w:eastAsia="Times New Roman" w:hAnsi="Titillium Web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417A369E" w14:textId="77777777" w:rsidR="00485533" w:rsidRPr="00485533" w:rsidRDefault="00485533" w:rsidP="0054352C">
            <w:pPr>
              <w:widowControl w:val="0"/>
              <w:tabs>
                <w:tab w:val="left" w:pos="7940"/>
              </w:tabs>
              <w:spacing w:line="0" w:lineRule="atLeast"/>
              <w:jc w:val="center"/>
              <w:rPr>
                <w:rFonts w:ascii="Titillium Web" w:eastAsia="Times New Roman" w:hAnsi="Titillium Web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vAlign w:val="center"/>
          </w:tcPr>
          <w:p w14:paraId="088E21DF" w14:textId="77777777" w:rsidR="00485533" w:rsidRPr="00485533" w:rsidRDefault="00485533" w:rsidP="0054352C">
            <w:pPr>
              <w:widowControl w:val="0"/>
              <w:tabs>
                <w:tab w:val="left" w:pos="7940"/>
              </w:tabs>
              <w:spacing w:line="0" w:lineRule="atLeast"/>
              <w:jc w:val="center"/>
              <w:rPr>
                <w:rFonts w:ascii="Titillium Web" w:eastAsia="Times New Roman" w:hAnsi="Titillium Web"/>
                <w:sz w:val="18"/>
                <w:szCs w:val="18"/>
              </w:rPr>
            </w:pPr>
          </w:p>
        </w:tc>
      </w:tr>
    </w:tbl>
    <w:p w14:paraId="161035B1" w14:textId="77777777" w:rsidR="00485533" w:rsidRPr="00485533" w:rsidRDefault="00485533" w:rsidP="00485533">
      <w:pPr>
        <w:spacing w:line="200" w:lineRule="exact"/>
        <w:rPr>
          <w:rFonts w:ascii="Titillium Web" w:eastAsia="Times New Roman" w:hAnsi="Titillium Web"/>
          <w:sz w:val="18"/>
          <w:szCs w:val="18"/>
        </w:rPr>
      </w:pPr>
    </w:p>
    <w:p w14:paraId="06E884AC" w14:textId="77777777" w:rsidR="00485533" w:rsidRDefault="00485533" w:rsidP="00485533">
      <w:pPr>
        <w:tabs>
          <w:tab w:val="left" w:pos="7940"/>
        </w:tabs>
        <w:spacing w:line="0" w:lineRule="atLeast"/>
        <w:rPr>
          <w:rFonts w:ascii="Titillium Web" w:eastAsia="Verdana" w:hAnsi="Titillium Web"/>
          <w:sz w:val="18"/>
          <w:szCs w:val="18"/>
        </w:rPr>
      </w:pPr>
      <w:r w:rsidRPr="00485533">
        <w:rPr>
          <w:rFonts w:ascii="Titillium Web" w:eastAsia="Verdana" w:hAnsi="Titillium Web"/>
          <w:sz w:val="18"/>
          <w:szCs w:val="18"/>
        </w:rPr>
        <w:t xml:space="preserve">Data </w:t>
      </w:r>
    </w:p>
    <w:p w14:paraId="36675327" w14:textId="77777777" w:rsidR="00485533" w:rsidRPr="00485533" w:rsidRDefault="00485533" w:rsidP="00485533">
      <w:pPr>
        <w:tabs>
          <w:tab w:val="left" w:pos="7940"/>
        </w:tabs>
        <w:spacing w:line="0" w:lineRule="atLeast"/>
        <w:rPr>
          <w:rFonts w:ascii="Titillium Web" w:eastAsia="Times New Roman" w:hAnsi="Titillium Web"/>
          <w:sz w:val="18"/>
          <w:szCs w:val="18"/>
        </w:rPr>
      </w:pPr>
    </w:p>
    <w:p w14:paraId="213664E5" w14:textId="28C521D9" w:rsidR="00485533" w:rsidRPr="00485533" w:rsidRDefault="00485533" w:rsidP="00485533">
      <w:pPr>
        <w:tabs>
          <w:tab w:val="left" w:pos="7940"/>
        </w:tabs>
        <w:spacing w:line="0" w:lineRule="atLeast"/>
        <w:jc w:val="center"/>
        <w:rPr>
          <w:rFonts w:ascii="Titillium Web" w:eastAsia="Times New Roman" w:hAnsi="Titillium Web"/>
          <w:sz w:val="18"/>
          <w:szCs w:val="18"/>
        </w:rPr>
      </w:pPr>
      <w:r>
        <w:rPr>
          <w:rFonts w:ascii="Titillium Web" w:eastAsia="Times New Roman" w:hAnsi="Titillium Web"/>
          <w:sz w:val="18"/>
          <w:szCs w:val="18"/>
        </w:rPr>
        <w:t xml:space="preserve">                                                                            </w:t>
      </w:r>
      <w:r w:rsidRPr="00485533">
        <w:rPr>
          <w:rFonts w:ascii="Titillium Web" w:eastAsia="Times New Roman" w:hAnsi="Titillium Web"/>
          <w:sz w:val="18"/>
          <w:szCs w:val="18"/>
        </w:rPr>
        <w:t>Firma</w:t>
      </w:r>
    </w:p>
    <w:p w14:paraId="3EC977B0" w14:textId="77777777" w:rsidR="00485533" w:rsidRPr="00485533" w:rsidRDefault="00485533" w:rsidP="00485533">
      <w:pPr>
        <w:tabs>
          <w:tab w:val="left" w:pos="7940"/>
        </w:tabs>
        <w:spacing w:line="0" w:lineRule="atLeast"/>
        <w:rPr>
          <w:rFonts w:ascii="Titillium Web" w:eastAsia="Verdana" w:hAnsi="Titillium Web"/>
          <w:sz w:val="18"/>
          <w:szCs w:val="18"/>
        </w:rPr>
      </w:pPr>
      <w:r w:rsidRPr="00485533">
        <w:rPr>
          <w:rFonts w:ascii="Titillium Web" w:eastAsia="Times New Roman" w:hAnsi="Titillium Web"/>
          <w:sz w:val="18"/>
          <w:szCs w:val="18"/>
        </w:rPr>
        <w:t xml:space="preserve">                                                                                                                              _______________________</w:t>
      </w:r>
    </w:p>
    <w:p w14:paraId="52017440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5D75584C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3BBA58E9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300FD2CB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7C72D779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7D62537B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16D2525B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3C371889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480017B2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185E842F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4830DA1B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581E06C5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16A46B94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248C4D32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2DCAC455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2288C78D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12186F93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30A6AA19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79F42F1D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185A2CCB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1CEF17C8" w14:textId="77777777" w:rsid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368055FC" w14:textId="77777777" w:rsidR="00485533" w:rsidRPr="00485533" w:rsidRDefault="00485533" w:rsidP="00485533">
      <w:pPr>
        <w:shd w:val="clear" w:color="auto" w:fill="FFFFFF" w:themeFill="background1"/>
        <w:spacing w:line="0" w:lineRule="atLeast"/>
        <w:rPr>
          <w:rFonts w:ascii="Titillium Web" w:eastAsia="Verdana" w:hAnsi="Titillium Web"/>
          <w:b/>
          <w:sz w:val="18"/>
          <w:szCs w:val="18"/>
          <w:shd w:val="clear" w:color="auto" w:fill="FFFFFF"/>
        </w:rPr>
      </w:pPr>
    </w:p>
    <w:p w14:paraId="6A85CE2D" w14:textId="77777777" w:rsidR="0095583E" w:rsidRPr="00842F96" w:rsidRDefault="0095583E" w:rsidP="0095583E">
      <w:pPr>
        <w:jc w:val="center"/>
        <w:rPr>
          <w:rFonts w:ascii="Times New Roman" w:eastAsia="Verdana" w:hAnsi="Times New Roman"/>
          <w:b/>
          <w:sz w:val="16"/>
          <w:szCs w:val="16"/>
          <w:shd w:val="clear" w:color="auto" w:fill="FFFFFF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lastRenderedPageBreak/>
        <w:t>AUTORIZZAZIONE AL TRATTAMENTO DEI DATI GRUPPO EDICOM S.P.A.</w:t>
      </w:r>
    </w:p>
    <w:p w14:paraId="2A4388CA" w14:textId="77777777" w:rsidR="0095583E" w:rsidRDefault="0095583E" w:rsidP="0095583E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t xml:space="preserve">IL SOTTOSCRITTO RICHIEDENTE </w:t>
      </w:r>
      <w:r w:rsidRPr="00842F96">
        <w:rPr>
          <w:rFonts w:ascii="Times New Roman" w:hAnsi="Times New Roman"/>
          <w:b/>
          <w:sz w:val="16"/>
          <w:szCs w:val="16"/>
        </w:rPr>
        <w:t>PRENDE ATTO CHE</w:t>
      </w:r>
    </w:p>
    <w:p w14:paraId="7BE36B32" w14:textId="77777777" w:rsidR="0095583E" w:rsidRPr="00842F96" w:rsidRDefault="0095583E" w:rsidP="0095583E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</w:p>
    <w:p w14:paraId="5E9457BF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conferimento dei dati sopra indicati è obbligatorio al fine dell’espletamento dei servizi pubblicitari richiesti autorizzando il loro trattamento, la comunicazione a terzi e per svolgere tutti gli adempimenti connessi all’utilizzo del servizio e</w:t>
      </w:r>
    </w:p>
    <w:p w14:paraId="7BF71A84" w14:textId="77777777" w:rsidR="0095583E" w:rsidRPr="00842F96" w:rsidRDefault="0095583E" w:rsidP="0095583E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AUTORIZZA</w:t>
      </w:r>
    </w:p>
    <w:p w14:paraId="51C13BE1" w14:textId="77777777" w:rsidR="0095583E" w:rsidRPr="00842F96" w:rsidRDefault="0095583E" w:rsidP="0095583E">
      <w:pPr>
        <w:jc w:val="center"/>
        <w:rPr>
          <w:rFonts w:ascii="Times New Roman" w:hAnsi="Times New Roman"/>
          <w:sz w:val="16"/>
          <w:szCs w:val="16"/>
        </w:rPr>
      </w:pPr>
    </w:p>
    <w:p w14:paraId="7D22FF60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trattamento dei dati personali è realizzato ai sensi dell'art. 13 e 14 del Regolamento (UE) 2016/679 relativo alla protezione delle persone fisiche con riguardo al trattamento dei dati personali.</w:t>
      </w:r>
    </w:p>
    <w:p w14:paraId="42AC0182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ed autorizza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che i dati personali forniti potranno essere oggetto di trattamento con l’ausilio di mezzi elettronici, per le finalità connesse alla fornitura del Servizio medesimo.</w:t>
      </w:r>
    </w:p>
    <w:p w14:paraId="5BC2A6FA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che per trattamento di dati personali si intende la loro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</w:t>
      </w:r>
    </w:p>
    <w:p w14:paraId="558C9AFD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 dati personali, registrati a seguito della ricezione del modulo che precede, verranno trattati esclusivamente solo per l'invio di comunicazioni inerenti i servizi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e trattati secondo le privacy policies in questo indicate e scaricabili all’indirizzo: </w:t>
      </w:r>
      <w:hyperlink r:id="rId15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https://www.rivistaastegiudiziarie.it/privacy-policy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0E22B168" w14:textId="77777777" w:rsidR="0095583E" w:rsidRPr="00842F96" w:rsidRDefault="0095583E" w:rsidP="0095583E">
      <w:pPr>
        <w:pBdr>
          <w:bottom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63FC9FEC" w14:textId="77777777" w:rsidR="0095583E" w:rsidRPr="00842F96" w:rsidRDefault="0095583E" w:rsidP="0095583E">
      <w:pPr>
        <w:jc w:val="center"/>
        <w:rPr>
          <w:rFonts w:ascii="Times New Roman" w:hAnsi="Times New Roman"/>
          <w:sz w:val="16"/>
          <w:szCs w:val="16"/>
        </w:rPr>
      </w:pPr>
    </w:p>
    <w:p w14:paraId="6D9002F7" w14:textId="77777777" w:rsidR="0095583E" w:rsidRPr="00842F96" w:rsidRDefault="0095583E" w:rsidP="0095583E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INFORMATIVA SUL TRATTAMENTO DEI DATI PERSONALI</w:t>
      </w:r>
    </w:p>
    <w:p w14:paraId="48CE9C97" w14:textId="77777777" w:rsidR="0095583E" w:rsidRPr="00842F96" w:rsidRDefault="0095583E" w:rsidP="0095583E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PER DATI RACCOLTI PRESSO L'INTERESSATO PER IL TRATTAMENTO</w:t>
      </w:r>
    </w:p>
    <w:p w14:paraId="395A2532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conferiti saranno trattati ai sensi dell'art. 13 del Regolamento (UE) 2016/679 relativo alla protezione delle persone fisiche con riguardo al trattamento dei dati personali.</w:t>
      </w:r>
    </w:p>
    <w:p w14:paraId="5251CEEC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Titolare del Trattamento è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e P. IVA 05091140961 (nel seguito la "Società" o il "Titolare"), in qualità di titolare del trattamento, vi informa, ai sensi dell'art. 13 del Regolamento Europeo 679/2016 relativo alla protezione dei dati personali ("GDPR"), in merito al trattamento dei vostri dati personali che sarà effettuato dallo scrivente.</w:t>
      </w:r>
    </w:p>
    <w:p w14:paraId="277C12D2" w14:textId="77777777" w:rsidR="0095583E" w:rsidRPr="00842F96" w:rsidRDefault="0095583E" w:rsidP="0095583E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1.Tipologia di dati trattati</w:t>
      </w:r>
    </w:p>
    <w:p w14:paraId="5DEAC905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La Società è titolare del trattamento dei dati personali comunicati dall'Utente allo scrivente e comprendono i dati personali, fiscali e strettamente connessi alla fornitura del servizio medesimo.</w:t>
      </w:r>
    </w:p>
    <w:p w14:paraId="132EB0A4" w14:textId="77777777" w:rsidR="0095583E" w:rsidRPr="00842F96" w:rsidRDefault="0095583E" w:rsidP="0095583E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2.Finalità del trattamento</w:t>
      </w:r>
    </w:p>
    <w:p w14:paraId="013B45AB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trattamento dei Dati è effettuato dalla Società nello svolgimento delle attività da Lei richieste. In particolare, i Dati forniti dagli Interessati saranno oggetto di trattamento, con strumenti informatici e non, per le seguenti finalità: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I dati personali, registrati a seguito della ricezione del modulo che precede, verranno trattati esclusivamente solo per ottemperare al servizio acquistato e per l'invio di comunicazioni inerenti i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>.</w:t>
      </w:r>
    </w:p>
    <w:p w14:paraId="59EC6C8A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criterio di </w:t>
      </w:r>
      <w:proofErr w:type="spellStart"/>
      <w:r w:rsidRPr="00842F96">
        <w:rPr>
          <w:rFonts w:ascii="Times New Roman" w:hAnsi="Times New Roman"/>
          <w:sz w:val="16"/>
          <w:szCs w:val="16"/>
        </w:rPr>
        <w:t>leicità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per il quale si rende possibile il trattamento è la sottoscrizione del presente modulo di richiesta per l’erogazione dei servizi richiesti. Il cui fondamento trova riscontro in una base giuridica in tutte le leggi, norme e circolari che regolano i rapporti commerciali tra il cliente ed il fornitore.</w:t>
      </w:r>
    </w:p>
    <w:p w14:paraId="5E0CC58C" w14:textId="77777777" w:rsidR="0095583E" w:rsidRPr="00842F96" w:rsidRDefault="0095583E" w:rsidP="0095583E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3.Modalità del Trattamento</w:t>
      </w:r>
    </w:p>
    <w:p w14:paraId="2B0361E1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saranno trattati dalla Società con sistemi elettronici e manuali secondo i principi di correttezza, lealtà e trasparenza previsti dalla normativa applicabile in materia di protezione dei dati personali e tutelando la riservatezza dell'Interessato tramite misure di sicurezza tecniche e organizzative per garantire un livello di sicurezza adeguato.</w:t>
      </w:r>
    </w:p>
    <w:p w14:paraId="3BCEBC4C" w14:textId="77777777" w:rsidR="0095583E" w:rsidRPr="00842F96" w:rsidRDefault="0095583E" w:rsidP="0095583E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4.Conservazione dei dati</w:t>
      </w:r>
    </w:p>
    <w:p w14:paraId="051A74FF" w14:textId="77777777" w:rsidR="0095583E" w:rsidRPr="00842F96" w:rsidRDefault="0095583E" w:rsidP="0095583E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forniti dall'Interessato saranno trattati per una durata:</w:t>
      </w:r>
    </w:p>
    <w:p w14:paraId="630715C1" w14:textId="77777777" w:rsidR="0095583E" w:rsidRPr="00842F96" w:rsidRDefault="0095583E" w:rsidP="0095583E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Data Inizio: data di sottoscrizione del modulo.</w:t>
      </w:r>
    </w:p>
    <w:p w14:paraId="21DA7305" w14:textId="77777777" w:rsidR="0095583E" w:rsidRPr="00842F96" w:rsidRDefault="0095583E" w:rsidP="0095583E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Data finale: il termine è legato all’esecuzione dei servizi pubblicitari richiesti e comunque nel rispetto degli adempimenti di legge previsti.</w:t>
      </w:r>
    </w:p>
    <w:p w14:paraId="547B3B7D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Criterio di conservazione, durata: tempi di erogazione del servizio e adempimenti di legge nel rispetto dell’obbligatorietà di conservazione.</w:t>
      </w:r>
    </w:p>
    <w:p w14:paraId="16A61EDA" w14:textId="77777777" w:rsidR="0095583E" w:rsidRPr="00842F96" w:rsidRDefault="0095583E" w:rsidP="0095583E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5.Comunicazione, diffusione e trasferimento dei Dati</w:t>
      </w:r>
    </w:p>
    <w:p w14:paraId="7DFA4F02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 Dati saranno trattati, nei limiti di quanto necessario, dal personale autorizzato, adeguatamente istruito e formato, del Titolare nonché dal personale dei soggetti terzi che prestano servizi al Titolare ed effettuano trattamenti di Dati per conto e su istruzione di quest'ultimo quali responsabili del trattamento. In caso di comunicazione a terzi i destinatari potranno essere trattati esclusivamente solo per ottemperare ai servizi richiesti e per l'invio di comunicazioni inerenti i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Spa. Più in generale, nello svolgimento delle proprie attività ordinarie aziendali i dati potranno essere comunicati a soggetti che svolgono attività di controllo, revisione e certificazione delle attività poste in essere dal Titolare, consulenti e liberi professionisti nel contesto di servizi di assistenza fiscale, giudiziale e in caso di operazioni societarie per cui si renda necessario valutare gli asset aziendali, enti e amministrazioni pubbliche, nonché a soggetti legittimati per legge a ricevere tali informazioni, autorità giudiziarie italiane e straniere e altre pubbliche autorità, per le finalità connesse all'adempimento di obblighi legali, o per l'espletamento delle obbligazioni assunte e scaturenti dalla relazione contrattuale, compreso per esigenza di difesa in giudizio. I dati di contatto potrebbero essere comunicati per esigenze del tutto occasionali a clienti e/o fornitori del Titolare, ad esempio qualora debbano collaborare con tali soggetti ai fini della prestazione dei servizi.</w:t>
      </w:r>
    </w:p>
    <w:p w14:paraId="06B5FA50" w14:textId="77777777" w:rsidR="0095583E" w:rsidRPr="00842F96" w:rsidRDefault="0095583E" w:rsidP="0095583E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6. Attività di profilazione e/o elaborazione automatica</w:t>
      </w:r>
    </w:p>
    <w:p w14:paraId="0E5088D6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Qualora il trattamento dei suoi dati o dei dati forniti preveda una attività di profilazione o di elaborazione automatica, queste sono le caratteristiche:</w:t>
      </w:r>
    </w:p>
    <w:p w14:paraId="429E2EF1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condizione: Profilazione di natura professionale e/o geografica per eventi, seminari, convegni di interesse formativo/informativo.</w:t>
      </w:r>
    </w:p>
    <w:p w14:paraId="497BAC0A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descrizione e logica utilizzata: Estrapolazione del dato in maniera semi automatizzata</w:t>
      </w:r>
    </w:p>
    <w:p w14:paraId="2883E954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base Giuridica: Autorizzazione al Trattamento – Adempimento contrattuale</w:t>
      </w:r>
    </w:p>
    <w:p w14:paraId="679B125B" w14:textId="77777777" w:rsidR="0095583E" w:rsidRPr="00842F96" w:rsidRDefault="0095583E" w:rsidP="0095583E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7. Soggetti collegati al trattamento in UE</w:t>
      </w:r>
    </w:p>
    <w:p w14:paraId="431C1AE7" w14:textId="77777777" w:rsidR="0095583E" w:rsidRPr="00842F96" w:rsidRDefault="0095583E" w:rsidP="0095583E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Titolare del trattamento: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</w:t>
      </w:r>
    </w:p>
    <w:p w14:paraId="2840F4B3" w14:textId="77777777" w:rsidR="0095583E" w:rsidRPr="00842F96" w:rsidRDefault="0095583E" w:rsidP="0095583E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DPO: Avv. Elia Barbujani</w:t>
      </w:r>
    </w:p>
    <w:p w14:paraId="5EF83644" w14:textId="77777777" w:rsidR="0095583E" w:rsidRPr="00842F96" w:rsidRDefault="0095583E" w:rsidP="0095583E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Mail: </w:t>
      </w:r>
      <w:hyperlink r:id="rId16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</w:p>
    <w:p w14:paraId="7346B43A" w14:textId="77777777" w:rsidR="0095583E" w:rsidRPr="00842F96" w:rsidRDefault="0095583E" w:rsidP="0095583E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8.Quali sono i diritti dell'Interessato</w:t>
      </w:r>
    </w:p>
    <w:p w14:paraId="7A7D19FD" w14:textId="77777777" w:rsidR="0095583E" w:rsidRPr="00842F96" w:rsidRDefault="0095583E" w:rsidP="0095583E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lastRenderedPageBreak/>
        <w:t>L'Interessato potrà esercitare, in relazione al trattamento dei dati ivi descritto, i diritti previsti dal GDPR (artt. 15-21), ivi inclusi:</w:t>
      </w:r>
    </w:p>
    <w:p w14:paraId="2C5B081B" w14:textId="77777777" w:rsidR="0095583E" w:rsidRPr="00842F96" w:rsidRDefault="0095583E" w:rsidP="0095583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conferma dell’esistenza dei Dati e accedere al loro contenuto (diritti di accesso);</w:t>
      </w:r>
    </w:p>
    <w:p w14:paraId="3B52BDC3" w14:textId="77777777" w:rsidR="0095583E" w:rsidRPr="00842F96" w:rsidRDefault="0095583E" w:rsidP="0095583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aggiornare, modificare e/o correggere i Dati (diritto di rettifica);</w:t>
      </w:r>
    </w:p>
    <w:p w14:paraId="7046C664" w14:textId="77777777" w:rsidR="0095583E" w:rsidRPr="00842F96" w:rsidRDefault="0095583E" w:rsidP="0095583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chiederne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</w:t>
      </w:r>
    </w:p>
    <w:p w14:paraId="6635E163" w14:textId="77777777" w:rsidR="0095583E" w:rsidRPr="00842F96" w:rsidRDefault="0095583E" w:rsidP="0095583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opporsi al trattamento (diritto di opposizione); proporre reclamo all'Autorità di controllo (Garante per la protezione dei dati personali www.garanteprivacy.it) in caso di violazione della disciplina in materia di protezione dei dati personali;</w:t>
      </w:r>
    </w:p>
    <w:p w14:paraId="3C1484EE" w14:textId="77777777" w:rsidR="0095583E" w:rsidRPr="00842F96" w:rsidRDefault="0095583E" w:rsidP="0095583E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copia in formato elettronico dei Dati che lo riguardano come Interessato, quando tali Dati siano stati resi nel contesto del contratto e chiedere che tali Dati siano trasmessi ad un altro titolare del trattamento (diritto alla portabilità dei dati).</w:t>
      </w:r>
    </w:p>
    <w:p w14:paraId="7A3C82DD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</w:p>
    <w:p w14:paraId="7E754168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Per esercitare tali diritti l'Interessato può contattare il Titolare del trattamento inviando una comunicazione a </w:t>
      </w:r>
      <w:hyperlink r:id="rId17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735B2CFD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Nel contattarci, l'Interessato dovrà accertarsi di includere il proprio nome, email/indirizzo postale e/o numero/i di telefono per essere sicuro che la sua richiesta possa essere gestita correttamente.</w:t>
      </w:r>
    </w:p>
    <w:p w14:paraId="0BD9C9A5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iCs/>
          <w:sz w:val="16"/>
          <w:szCs w:val="16"/>
        </w:rPr>
        <w:t xml:space="preserve">Il sottoscritto inoltre dichiara che la documentazione inviata è idonea a essere pubblicata, secondo la prescrizione della vigente normativa in materia di privacy, in particolare conforme ai sensi dell’art. 154 comma 1 </w:t>
      </w:r>
      <w:proofErr w:type="spellStart"/>
      <w:r w:rsidRPr="00842F96">
        <w:rPr>
          <w:rFonts w:ascii="Times New Roman" w:hAnsi="Times New Roman"/>
          <w:iCs/>
          <w:sz w:val="16"/>
          <w:szCs w:val="16"/>
        </w:rPr>
        <w:t>lett</w:t>
      </w:r>
      <w:proofErr w:type="spellEnd"/>
      <w:r w:rsidRPr="00842F96">
        <w:rPr>
          <w:rFonts w:ascii="Times New Roman" w:hAnsi="Times New Roman"/>
          <w:iCs/>
          <w:sz w:val="16"/>
          <w:szCs w:val="16"/>
        </w:rPr>
        <w:t xml:space="preserve"> C) del Codice (G.U. n. 47 del 25/02/2008). Pertanto, si assume qualsiasi responsabilità derivante da omessi o insufficienti accorgimenti atti a preservare identità e privacy sia dei soggetti coinvolti che di terzi estranei citati a qualsiasi titolo all’interno della procedura.</w:t>
      </w:r>
    </w:p>
    <w:p w14:paraId="3D19696D" w14:textId="77777777" w:rsidR="0095583E" w:rsidRPr="00842F96" w:rsidRDefault="0095583E" w:rsidP="0095583E">
      <w:pPr>
        <w:rPr>
          <w:rFonts w:ascii="Times New Roman" w:hAnsi="Times New Roman"/>
          <w:sz w:val="16"/>
          <w:szCs w:val="16"/>
        </w:rPr>
      </w:pPr>
    </w:p>
    <w:p w14:paraId="12EE5411" w14:textId="77777777" w:rsidR="0095583E" w:rsidRPr="00842F96" w:rsidRDefault="0095583E" w:rsidP="0095583E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5C1BBF01" w14:textId="77777777" w:rsidR="0095583E" w:rsidRPr="00842F96" w:rsidRDefault="0095583E" w:rsidP="0095583E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Pertanto, ACCONSENTO, ai sensi del Regolamento (UE) 2016/679 relativo alla protezione delle persone fisiche con riguardo al trattamento dei dati personali con le modalità e le finalità indicate nell’informativa e contenute nel presente modulo, anche relativamente alla diffusione ed accessibilità dei dati così come nei limiti previsti dalla suddetta normativa.</w:t>
      </w:r>
    </w:p>
    <w:p w14:paraId="2F7B775C" w14:textId="77777777" w:rsidR="0095583E" w:rsidRDefault="0095583E" w:rsidP="0095583E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2E9ED0C6" w14:textId="77777777" w:rsidR="0095583E" w:rsidRDefault="0095583E" w:rsidP="0095583E"/>
    <w:p w14:paraId="6AFCBA12" w14:textId="574AC574" w:rsidR="00A92156" w:rsidRPr="00485533" w:rsidRDefault="00A92156" w:rsidP="0095583E">
      <w:pPr>
        <w:shd w:val="clear" w:color="auto" w:fill="FFFFFF" w:themeFill="background1"/>
        <w:spacing w:line="0" w:lineRule="atLeast"/>
        <w:jc w:val="center"/>
        <w:rPr>
          <w:rFonts w:ascii="Titillium Web" w:hAnsi="Titillium Web"/>
          <w:sz w:val="16"/>
          <w:szCs w:val="16"/>
        </w:rPr>
      </w:pPr>
    </w:p>
    <w:sectPr w:rsidR="00A92156" w:rsidRPr="00485533" w:rsidSect="004C50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219E" w14:textId="77777777" w:rsidR="004C505F" w:rsidRDefault="004C505F" w:rsidP="00F924C9">
      <w:r>
        <w:separator/>
      </w:r>
    </w:p>
  </w:endnote>
  <w:endnote w:type="continuationSeparator" w:id="0">
    <w:p w14:paraId="43A559DA" w14:textId="77777777" w:rsidR="004C505F" w:rsidRDefault="004C505F" w:rsidP="00F9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apf Humanist 601 B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08E5" w14:textId="77777777" w:rsidR="00737E91" w:rsidRDefault="00737E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0FE9" w14:textId="77777777" w:rsidR="00D144E8" w:rsidRDefault="00D144E8" w:rsidP="00F924C9">
    <w:pPr>
      <w:pStyle w:val="Pidipagina"/>
      <w:tabs>
        <w:tab w:val="left" w:pos="2553"/>
      </w:tabs>
    </w:pPr>
    <w:r>
      <w:tab/>
    </w:r>
  </w:p>
  <w:p w14:paraId="4A6B0CB6" w14:textId="77777777" w:rsidR="00D144E8" w:rsidRDefault="00D144E8" w:rsidP="00F924C9">
    <w:pPr>
      <w:pStyle w:val="Pidipagina"/>
      <w:tabs>
        <w:tab w:val="left" w:pos="255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9A8" w14:textId="77777777" w:rsidR="00737E91" w:rsidRDefault="00737E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5427" w14:textId="77777777" w:rsidR="004C505F" w:rsidRDefault="004C505F" w:rsidP="00F924C9">
      <w:r>
        <w:separator/>
      </w:r>
    </w:p>
  </w:footnote>
  <w:footnote w:type="continuationSeparator" w:id="0">
    <w:p w14:paraId="57001EBE" w14:textId="77777777" w:rsidR="004C505F" w:rsidRDefault="004C505F" w:rsidP="00F9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3E49" w14:textId="77777777" w:rsidR="00D144E8" w:rsidRDefault="004934E5">
    <w:pPr>
      <w:pStyle w:val="Intestazione"/>
    </w:pPr>
    <w:r>
      <w:rPr>
        <w:noProof/>
      </w:rPr>
      <w:drawing>
        <wp:anchor distT="0" distB="0" distL="114300" distR="114300" simplePos="0" relativeHeight="251655680" behindDoc="1" locked="0" layoutInCell="1" allowOverlap="1" wp14:anchorId="204F663A" wp14:editId="211194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1495"/>
          <wp:effectExtent l="0" t="0" r="0" b="1905"/>
          <wp:wrapNone/>
          <wp:docPr id="8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A6BF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35pt;height:841.95pt;z-index:-25166284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E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09" w:tblpY="-9"/>
      <w:tblW w:w="15847" w:type="dxa"/>
      <w:tblLayout w:type="fixed"/>
      <w:tblLook w:val="01E0" w:firstRow="1" w:lastRow="1" w:firstColumn="1" w:lastColumn="1" w:noHBand="0" w:noVBand="0"/>
    </w:tblPr>
    <w:tblGrid>
      <w:gridCol w:w="6058"/>
      <w:gridCol w:w="9789"/>
    </w:tblGrid>
    <w:tr w:rsidR="00D144E8" w:rsidRPr="00B93DDF" w14:paraId="10EB59B9" w14:textId="77777777" w:rsidTr="00AC4608">
      <w:trPr>
        <w:trHeight w:val="1985"/>
      </w:trPr>
      <w:tc>
        <w:tcPr>
          <w:tcW w:w="6058" w:type="dxa"/>
        </w:tcPr>
        <w:p w14:paraId="2391407A" w14:textId="04B1FE25" w:rsidR="00D144E8" w:rsidRPr="00B93DDF" w:rsidRDefault="00C40B77" w:rsidP="00F67EB2">
          <w:pPr>
            <w:rPr>
              <w:rFonts w:ascii="Zapf Humanist 601 BT" w:hAnsi="Zapf Humanist 601 BT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002C2430" wp14:editId="6ABC3ADD">
                <wp:simplePos x="0" y="0"/>
                <wp:positionH relativeFrom="column">
                  <wp:posOffset>572819</wp:posOffset>
                </wp:positionH>
                <wp:positionV relativeFrom="paragraph">
                  <wp:posOffset>413385</wp:posOffset>
                </wp:positionV>
                <wp:extent cx="2327275" cy="349091"/>
                <wp:effectExtent l="0" t="0" r="0" b="0"/>
                <wp:wrapNone/>
                <wp:docPr id="20" name="Immag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2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7275" cy="349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21C3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5043A875" wp14:editId="3B6F7E1A">
                    <wp:simplePos x="0" y="0"/>
                    <wp:positionH relativeFrom="column">
                      <wp:posOffset>3281094</wp:posOffset>
                    </wp:positionH>
                    <wp:positionV relativeFrom="paragraph">
                      <wp:posOffset>114300</wp:posOffset>
                    </wp:positionV>
                    <wp:extent cx="0" cy="1022350"/>
                    <wp:effectExtent l="0" t="0" r="12700" b="6350"/>
                    <wp:wrapNone/>
                    <wp:docPr id="1537668557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23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F42EE86" id="Connettore 1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5pt,9pt" to="258.3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" strokecolor="#a5a5a5 [2092]" strokeweight=".5pt">
                    <v:stroke joinstyle="miter"/>
                  </v:line>
                </w:pict>
              </mc:Fallback>
            </mc:AlternateContent>
          </w:r>
          <w:r w:rsidR="004016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4BEE6B3" wp14:editId="63B0664A">
                    <wp:simplePos x="0" y="0"/>
                    <wp:positionH relativeFrom="column">
                      <wp:posOffset>3420745</wp:posOffset>
                    </wp:positionH>
                    <wp:positionV relativeFrom="paragraph">
                      <wp:posOffset>94403</wp:posOffset>
                    </wp:positionV>
                    <wp:extent cx="3204845" cy="1189355"/>
                    <wp:effectExtent l="0" t="0" r="0" b="0"/>
                    <wp:wrapNone/>
                    <wp:docPr id="4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204845" cy="1189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27FAA" w14:textId="0C66DE82" w:rsidR="00D144E8" w:rsidRDefault="00485533" w:rsidP="00D144E8"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GRUPPO EDICOM SPA</w:t>
                                </w:r>
                              </w:p>
                              <w:p w14:paraId="795878FE" w14:textId="77777777" w:rsidR="00D144E8" w:rsidRPr="00343F17" w:rsidRDefault="00AC4608" w:rsidP="00F67EB2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="00D144E8" w:rsidRPr="00343F17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Sede legale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226991D" w14:textId="77777777" w:rsidR="003A6DE9" w:rsidRDefault="003A6DE9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Via Torre Belfredo, 64</w:t>
                                </w:r>
                              </w:p>
                              <w:p w14:paraId="2DCCDCA8" w14:textId="77777777" w:rsidR="00AC4608" w:rsidRPr="00343F17" w:rsidRDefault="00AC460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30174 Mestre - Venezia</w:t>
                                </w:r>
                              </w:p>
                              <w:p w14:paraId="2739DAD2" w14:textId="24D5E4B5" w:rsidR="00AC4608" w:rsidRPr="00343F17" w:rsidRDefault="0040169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="00AC4608"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el.</w:t>
                                </w:r>
                                <w:r w:rsidR="00AC4608"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041.5369911</w:t>
                                </w:r>
                              </w:p>
                              <w:p w14:paraId="718C7032" w14:textId="5BFF6EFF" w:rsidR="00AC4608" w:rsidRPr="00343F17" w:rsidRDefault="0040169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F</w:t>
                                </w:r>
                                <w:r w:rsidR="00AC4608"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ax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.</w:t>
                                </w:r>
                                <w:r w:rsidR="00AC4608"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 xml:space="preserve"> 041.5351923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EE6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269.35pt;margin-top:7.45pt;width:252.35pt;height:9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" filled="f" stroked="f">
                    <v:path arrowok="t"/>
                    <v:textbox inset=",7.2pt,,7.2pt">
                      <w:txbxContent>
                        <w:p w14:paraId="31327FAA" w14:textId="0C66DE82" w:rsidR="00D144E8" w:rsidRDefault="00485533" w:rsidP="00D144E8"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GRUPPO EDICOM SPA</w:t>
                          </w:r>
                        </w:p>
                        <w:p w14:paraId="795878FE" w14:textId="77777777" w:rsidR="00D144E8" w:rsidRPr="00343F17" w:rsidRDefault="00AC4608" w:rsidP="00F67EB2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br/>
                          </w:r>
                          <w:r w:rsidR="00D144E8" w:rsidRPr="00343F17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Sede legale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226991D" w14:textId="77777777" w:rsidR="003A6DE9" w:rsidRDefault="003A6DE9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Via Torre Belfredo, 64</w:t>
                          </w:r>
                        </w:p>
                        <w:p w14:paraId="2DCCDCA8" w14:textId="77777777" w:rsidR="00AC4608" w:rsidRPr="00343F17" w:rsidRDefault="00AC460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30174 Mestre - Venezia</w:t>
                          </w:r>
                        </w:p>
                        <w:p w14:paraId="2739DAD2" w14:textId="24D5E4B5" w:rsidR="00AC4608" w:rsidRPr="00343F17" w:rsidRDefault="0040169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 w:rsidR="00AC4608"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el.</w:t>
                          </w:r>
                          <w:r w:rsidR="00AC4608"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041.5369911</w:t>
                          </w:r>
                        </w:p>
                        <w:p w14:paraId="718C7032" w14:textId="5BFF6EFF" w:rsidR="00AC4608" w:rsidRPr="00343F17" w:rsidRDefault="0040169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F</w:t>
                          </w:r>
                          <w:r w:rsidR="00AC4608"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ax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AC4608" w:rsidRPr="00343F17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 xml:space="preserve"> 041.5351923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16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7784705E" wp14:editId="4C56E529">
                    <wp:simplePos x="0" y="0"/>
                    <wp:positionH relativeFrom="column">
                      <wp:posOffset>590973</wp:posOffset>
                    </wp:positionH>
                    <wp:positionV relativeFrom="paragraph">
                      <wp:posOffset>1127337</wp:posOffset>
                    </wp:positionV>
                    <wp:extent cx="6030595" cy="25400"/>
                    <wp:effectExtent l="0" t="0" r="14605" b="12700"/>
                    <wp:wrapNone/>
                    <wp:docPr id="1996057867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30595" cy="25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37C52B4" id="Connettore 1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88.75pt" to="521.4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" strokecolor="#a5a5a5 [2092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9789" w:type="dxa"/>
        </w:tcPr>
        <w:p w14:paraId="16633C06" w14:textId="68906987" w:rsidR="00D144E8" w:rsidRPr="00343F17" w:rsidRDefault="00401698" w:rsidP="00F67EB2">
          <w:pPr>
            <w:pStyle w:val="Pidipagina"/>
            <w:tabs>
              <w:tab w:val="clear" w:pos="4819"/>
              <w:tab w:val="center" w:pos="2340"/>
            </w:tabs>
            <w:rPr>
              <w:rFonts w:ascii="Verdana" w:hAnsi="Verdana"/>
              <w:b/>
              <w:bCs/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BF2332C" wp14:editId="44A225EB">
                    <wp:simplePos x="0" y="0"/>
                    <wp:positionH relativeFrom="column">
                      <wp:posOffset>1017075</wp:posOffset>
                    </wp:positionH>
                    <wp:positionV relativeFrom="paragraph">
                      <wp:posOffset>102870</wp:posOffset>
                    </wp:positionV>
                    <wp:extent cx="1902460" cy="1026942"/>
                    <wp:effectExtent l="0" t="0" r="0" b="0"/>
                    <wp:wrapNone/>
                    <wp:docPr id="5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902460" cy="1026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C00D80" w14:textId="77777777" w:rsidR="00AC4608" w:rsidRDefault="00AC4608" w:rsidP="00AC460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EB578E1" w14:textId="77777777" w:rsidR="00401698" w:rsidRDefault="0040169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7926C52" w14:textId="4FFC36F2" w:rsidR="00AC4608" w:rsidRPr="004B37E6" w:rsidRDefault="0040169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B37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 xml:space="preserve">Pec. </w:t>
                                </w:r>
                                <w:r w:rsidR="009F532F" w:rsidRPr="004B37E6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>edicomfinance@pec.it</w:t>
                                </w:r>
                              </w:p>
                              <w:p w14:paraId="59B16DF7" w14:textId="77777777" w:rsidR="009B422B" w:rsidRPr="004B37E6" w:rsidRDefault="009B422B" w:rsidP="00AC460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</w:p>
                              <w:p w14:paraId="77527820" w14:textId="1252F92C" w:rsidR="00AC4608" w:rsidRDefault="00AC460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F67EB2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P. IVA</w:t>
                                </w:r>
                                <w:r w:rsidR="00551C28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05091140961</w:t>
                                </w:r>
                                <w: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302BC19B" w14:textId="77777777" w:rsidR="00AC4608" w:rsidRDefault="00AC4608" w:rsidP="00AC4608"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Capitale sociale Euro 100.000,00 </w:t>
                                </w:r>
                                <w:proofErr w:type="spellStart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i.v</w:t>
                                </w:r>
                                <w:proofErr w:type="spellEnd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  <w:p w14:paraId="19AF33EC" w14:textId="77777777" w:rsidR="00D144E8" w:rsidRPr="00AC4608" w:rsidRDefault="00D144E8" w:rsidP="00AC4608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F2332C" id="Text Box 12" o:spid="_x0000_s1027" type="#_x0000_t202" style="position:absolute;margin-left:80.1pt;margin-top:8.1pt;width:149.8pt;height:8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" filled="f" stroked="f">
                    <v:path arrowok="t"/>
                    <v:textbox inset=",7.2pt,,7.2pt">
                      <w:txbxContent>
                        <w:p w14:paraId="27C00D80" w14:textId="77777777" w:rsidR="00AC4608" w:rsidRDefault="00AC4608" w:rsidP="00AC460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0EB578E1" w14:textId="77777777" w:rsidR="00401698" w:rsidRDefault="0040169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67926C52" w14:textId="4FFC36F2" w:rsidR="00AC4608" w:rsidRPr="004B37E6" w:rsidRDefault="0040169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B37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 xml:space="preserve">Pec. </w:t>
                          </w:r>
                          <w:r w:rsidR="009F532F" w:rsidRPr="004B37E6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>edicomfinance@pec.it</w:t>
                          </w:r>
                        </w:p>
                        <w:p w14:paraId="59B16DF7" w14:textId="77777777" w:rsidR="009B422B" w:rsidRPr="004B37E6" w:rsidRDefault="009B422B" w:rsidP="00AC460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p w14:paraId="77527820" w14:textId="1252F92C" w:rsidR="00AC4608" w:rsidRDefault="00AC460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F67EB2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P. IVA</w:t>
                          </w:r>
                          <w:r w:rsidR="00551C28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05091140961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02BC19B" w14:textId="77777777" w:rsidR="00AC4608" w:rsidRDefault="00AC4608" w:rsidP="00AC4608"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Capitale sociale Euro 100.000,00 </w:t>
                          </w:r>
                          <w:proofErr w:type="spellStart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19AF33EC" w14:textId="77777777" w:rsidR="00D144E8" w:rsidRPr="00AC4608" w:rsidRDefault="00D144E8" w:rsidP="00AC4608"/>
                      </w:txbxContent>
                    </v:textbox>
                  </v:shape>
                </w:pict>
              </mc:Fallback>
            </mc:AlternateContent>
          </w:r>
        </w:p>
        <w:p w14:paraId="78027264" w14:textId="0CFD32BE" w:rsidR="00D144E8" w:rsidRPr="00B93DDF" w:rsidRDefault="00D144E8" w:rsidP="00F67EB2">
          <w:pPr>
            <w:pStyle w:val="Intestazione"/>
            <w:rPr>
              <w:rFonts w:ascii="Zapf Humanist 601 BT" w:hAnsi="Zapf Humanist 601 BT"/>
              <w:lang w:val="fr-FR"/>
            </w:rPr>
          </w:pPr>
          <w:r w:rsidRPr="00343F17">
            <w:rPr>
              <w:rFonts w:ascii="Zapf Humanist 601 BT" w:hAnsi="Zapf Humanist 601 BT"/>
              <w:lang w:val="fr-FR"/>
            </w:rPr>
            <w:br/>
          </w:r>
        </w:p>
      </w:tc>
    </w:tr>
  </w:tbl>
  <w:p w14:paraId="40FEE995" w14:textId="511D8D4C" w:rsidR="00D144E8" w:rsidRPr="0093488B" w:rsidRDefault="003A6DE9" w:rsidP="0093488B">
    <w:pPr>
      <w:pStyle w:val="Intestazione"/>
      <w:tabs>
        <w:tab w:val="clear" w:pos="4819"/>
        <w:tab w:val="clear" w:pos="9638"/>
        <w:tab w:val="left" w:pos="1527"/>
        <w:tab w:val="left" w:pos="8505"/>
        <w:tab w:val="left" w:pos="8931"/>
      </w:tabs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E8D86C" wp14:editId="3AC3AA22">
              <wp:simplePos x="0" y="0"/>
              <wp:positionH relativeFrom="column">
                <wp:posOffset>2823210</wp:posOffset>
              </wp:positionH>
              <wp:positionV relativeFrom="paragraph">
                <wp:posOffset>-692785</wp:posOffset>
              </wp:positionV>
              <wp:extent cx="2171700" cy="23622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9A0DE" w14:textId="77777777" w:rsidR="00D144E8" w:rsidRDefault="00D144E8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8D86C" id="Text Box 14" o:spid="_x0000_s1028" type="#_x0000_t202" style="position:absolute;margin-left:222.3pt;margin-top:-54.55pt;width:171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" filled="f" stroked="f">
              <v:path arrowok="t"/>
              <v:textbox inset=",7.2pt,,7.2pt">
                <w:txbxContent>
                  <w:p w14:paraId="5F29A0DE" w14:textId="77777777" w:rsidR="00D144E8" w:rsidRDefault="00D144E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8FC9" w14:textId="77777777" w:rsidR="00D144E8" w:rsidRDefault="004934E5">
    <w:pPr>
      <w:pStyle w:val="Intestazion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D20B220" wp14:editId="6A5E6A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1495"/>
          <wp:effectExtent l="0" t="0" r="0" b="1905"/>
          <wp:wrapNone/>
          <wp:docPr id="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3234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35pt;height:841.95pt;z-index:-251661824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E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93"/>
    <w:multiLevelType w:val="hybridMultilevel"/>
    <w:tmpl w:val="4B8EDB8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13A03"/>
    <w:multiLevelType w:val="multilevel"/>
    <w:tmpl w:val="AF76EE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7C5C79"/>
    <w:multiLevelType w:val="hybridMultilevel"/>
    <w:tmpl w:val="A998B9F4"/>
    <w:lvl w:ilvl="0" w:tplc="A684840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0AA8"/>
    <w:multiLevelType w:val="multilevel"/>
    <w:tmpl w:val="00344C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F3719F"/>
    <w:multiLevelType w:val="hybridMultilevel"/>
    <w:tmpl w:val="98E056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48DC"/>
    <w:multiLevelType w:val="hybridMultilevel"/>
    <w:tmpl w:val="B7500E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532934"/>
    <w:multiLevelType w:val="multilevel"/>
    <w:tmpl w:val="E64C6DC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2B6F69"/>
    <w:multiLevelType w:val="hybridMultilevel"/>
    <w:tmpl w:val="BD0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F2F6C"/>
    <w:multiLevelType w:val="multilevel"/>
    <w:tmpl w:val="08D2C34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38432252">
    <w:abstractNumId w:val="0"/>
  </w:num>
  <w:num w:numId="2" w16cid:durableId="1143812379">
    <w:abstractNumId w:val="5"/>
  </w:num>
  <w:num w:numId="3" w16cid:durableId="832259987">
    <w:abstractNumId w:val="2"/>
  </w:num>
  <w:num w:numId="4" w16cid:durableId="172644617">
    <w:abstractNumId w:val="4"/>
  </w:num>
  <w:num w:numId="5" w16cid:durableId="1955096192">
    <w:abstractNumId w:val="7"/>
  </w:num>
  <w:num w:numId="6" w16cid:durableId="58407724">
    <w:abstractNumId w:val="3"/>
  </w:num>
  <w:num w:numId="7" w16cid:durableId="1477339974">
    <w:abstractNumId w:val="8"/>
  </w:num>
  <w:num w:numId="8" w16cid:durableId="31805921">
    <w:abstractNumId w:val="1"/>
  </w:num>
  <w:num w:numId="9" w16cid:durableId="1787382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9"/>
    <w:rsid w:val="00000E51"/>
    <w:rsid w:val="000232FE"/>
    <w:rsid w:val="000707DD"/>
    <w:rsid w:val="00126B68"/>
    <w:rsid w:val="00137312"/>
    <w:rsid w:val="0015225F"/>
    <w:rsid w:val="00156B67"/>
    <w:rsid w:val="001730BB"/>
    <w:rsid w:val="00183D9C"/>
    <w:rsid w:val="001A1FFF"/>
    <w:rsid w:val="001B08F4"/>
    <w:rsid w:val="001C0AC1"/>
    <w:rsid w:val="00257B98"/>
    <w:rsid w:val="002676C9"/>
    <w:rsid w:val="002945D1"/>
    <w:rsid w:val="002C27BC"/>
    <w:rsid w:val="00354154"/>
    <w:rsid w:val="00372463"/>
    <w:rsid w:val="0037308C"/>
    <w:rsid w:val="00386C84"/>
    <w:rsid w:val="003A0D23"/>
    <w:rsid w:val="003A591B"/>
    <w:rsid w:val="003A6DE9"/>
    <w:rsid w:val="003C37EF"/>
    <w:rsid w:val="003E06AE"/>
    <w:rsid w:val="003E2B82"/>
    <w:rsid w:val="00401698"/>
    <w:rsid w:val="00411A6A"/>
    <w:rsid w:val="00485533"/>
    <w:rsid w:val="004934E5"/>
    <w:rsid w:val="004B37E6"/>
    <w:rsid w:val="004C505F"/>
    <w:rsid w:val="004D3EAE"/>
    <w:rsid w:val="004F71FD"/>
    <w:rsid w:val="005056A1"/>
    <w:rsid w:val="00510B73"/>
    <w:rsid w:val="00521C37"/>
    <w:rsid w:val="00522DA0"/>
    <w:rsid w:val="00545A96"/>
    <w:rsid w:val="00551C28"/>
    <w:rsid w:val="005672F8"/>
    <w:rsid w:val="00596F3D"/>
    <w:rsid w:val="005A4B35"/>
    <w:rsid w:val="005B0A01"/>
    <w:rsid w:val="005D7406"/>
    <w:rsid w:val="005F7D69"/>
    <w:rsid w:val="00633450"/>
    <w:rsid w:val="006A66EE"/>
    <w:rsid w:val="006C5E87"/>
    <w:rsid w:val="006D0F0D"/>
    <w:rsid w:val="006D1601"/>
    <w:rsid w:val="006D3EC8"/>
    <w:rsid w:val="006E005D"/>
    <w:rsid w:val="006E5491"/>
    <w:rsid w:val="00724979"/>
    <w:rsid w:val="00737E91"/>
    <w:rsid w:val="007A1C09"/>
    <w:rsid w:val="007C5F47"/>
    <w:rsid w:val="00854AC1"/>
    <w:rsid w:val="00886D10"/>
    <w:rsid w:val="008F71D5"/>
    <w:rsid w:val="0093488B"/>
    <w:rsid w:val="009363B0"/>
    <w:rsid w:val="0095583E"/>
    <w:rsid w:val="0096005C"/>
    <w:rsid w:val="009B422B"/>
    <w:rsid w:val="009C1055"/>
    <w:rsid w:val="009C77DF"/>
    <w:rsid w:val="009D0258"/>
    <w:rsid w:val="009F532F"/>
    <w:rsid w:val="00A4201F"/>
    <w:rsid w:val="00A50924"/>
    <w:rsid w:val="00A53C9D"/>
    <w:rsid w:val="00A92156"/>
    <w:rsid w:val="00AB3A4D"/>
    <w:rsid w:val="00AC4608"/>
    <w:rsid w:val="00AF57CD"/>
    <w:rsid w:val="00B24D50"/>
    <w:rsid w:val="00B24E32"/>
    <w:rsid w:val="00B26CFF"/>
    <w:rsid w:val="00B3321C"/>
    <w:rsid w:val="00B767AF"/>
    <w:rsid w:val="00BC1F2B"/>
    <w:rsid w:val="00C213D4"/>
    <w:rsid w:val="00C237DB"/>
    <w:rsid w:val="00C40B77"/>
    <w:rsid w:val="00C47168"/>
    <w:rsid w:val="00C81C74"/>
    <w:rsid w:val="00C86ED9"/>
    <w:rsid w:val="00C97638"/>
    <w:rsid w:val="00CC2E2D"/>
    <w:rsid w:val="00CC786E"/>
    <w:rsid w:val="00D03A4F"/>
    <w:rsid w:val="00D144E8"/>
    <w:rsid w:val="00D208C8"/>
    <w:rsid w:val="00D23568"/>
    <w:rsid w:val="00D25CF7"/>
    <w:rsid w:val="00D56031"/>
    <w:rsid w:val="00D7115A"/>
    <w:rsid w:val="00D874C1"/>
    <w:rsid w:val="00DA2DC7"/>
    <w:rsid w:val="00DD3212"/>
    <w:rsid w:val="00DF7986"/>
    <w:rsid w:val="00E5622B"/>
    <w:rsid w:val="00E57606"/>
    <w:rsid w:val="00E64942"/>
    <w:rsid w:val="00E827FE"/>
    <w:rsid w:val="00F06BAA"/>
    <w:rsid w:val="00F3160B"/>
    <w:rsid w:val="00F32F2C"/>
    <w:rsid w:val="00F40A48"/>
    <w:rsid w:val="00F418A6"/>
    <w:rsid w:val="00F43C6E"/>
    <w:rsid w:val="00F47EE1"/>
    <w:rsid w:val="00F67EB2"/>
    <w:rsid w:val="00F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7C1661"/>
  <w15:chartTrackingRefBased/>
  <w15:docId w15:val="{F9F41F0E-13DF-DF42-81D6-D760D25A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E9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24C9"/>
  </w:style>
  <w:style w:type="paragraph" w:styleId="Pidipagina">
    <w:name w:val="footer"/>
    <w:basedOn w:val="Normale"/>
    <w:link w:val="PidipaginaCarattere"/>
    <w:unhideWhenUsed/>
    <w:rsid w:val="00F92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4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7CD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57CD"/>
    <w:rPr>
      <w:rFonts w:ascii="Lucida Grande" w:hAnsi="Lucida Grande" w:cs="Lucida Grande"/>
      <w:sz w:val="18"/>
      <w:szCs w:val="18"/>
    </w:rPr>
  </w:style>
  <w:style w:type="paragraph" w:styleId="Rientrocorpodeltesto">
    <w:name w:val="Body Text Indent"/>
    <w:basedOn w:val="Normale"/>
    <w:rsid w:val="00C237DB"/>
    <w:pPr>
      <w:ind w:firstLine="708"/>
      <w:jc w:val="both"/>
    </w:pPr>
    <w:rPr>
      <w:rFonts w:ascii="Times" w:eastAsia="Times" w:hAnsi="Times"/>
      <w:szCs w:val="20"/>
      <w:lang w:val="x-none" w:eastAsia="x-none"/>
    </w:rPr>
  </w:style>
  <w:style w:type="paragraph" w:customStyle="1" w:styleId="Elencoacolori-Colore11">
    <w:name w:val="Elenco a colori - Colore 11"/>
    <w:basedOn w:val="Normale"/>
    <w:qFormat/>
    <w:rsid w:val="00C237DB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E82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34E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Grigliatabella">
    <w:name w:val="Table Grid"/>
    <w:basedOn w:val="Tabellanormale"/>
    <w:uiPriority w:val="39"/>
    <w:rsid w:val="00854AC1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83D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3D9C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3D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3D9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ONZA@EDICOMSPA.IT" TargetMode="External"/><Relationship Id="rId13" Type="http://schemas.openxmlformats.org/officeDocument/2006/relationships/hyperlink" Target="http://www.garavirtuale.i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ASTEANNUNCI.IT/" TargetMode="External"/><Relationship Id="rId17" Type="http://schemas.openxmlformats.org/officeDocument/2006/relationships/hyperlink" Target="mailto:privacy@edicomspa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ivacy@edicomspa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EANNUNCI.I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ivistaastegiudiziarie.it/privacy-policy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onza.efisystem.it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ARAVIRTUALE.IT" TargetMode="External"/><Relationship Id="rId14" Type="http://schemas.openxmlformats.org/officeDocument/2006/relationships/hyperlink" Target="http://www.asteannunci.it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76DBE-B847-CF48-A752-AF19E820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sottoscritto…………………………………………………………………………</vt:lpstr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sottoscritto…………………………………………………………………………</dc:title>
  <dc:subject/>
  <dc:creator>sa</dc:creator>
  <cp:keywords/>
  <cp:lastModifiedBy>Giuseppe  Bisconti</cp:lastModifiedBy>
  <cp:revision>5</cp:revision>
  <cp:lastPrinted>2016-09-29T09:06:00Z</cp:lastPrinted>
  <dcterms:created xsi:type="dcterms:W3CDTF">2023-08-09T07:58:00Z</dcterms:created>
  <dcterms:modified xsi:type="dcterms:W3CDTF">2024-04-16T10:13:00Z</dcterms:modified>
</cp:coreProperties>
</file>